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4" w:rsidRPr="004B6B34" w:rsidRDefault="00B825B8" w:rsidP="004B6B34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.25pt;margin-top:37pt;width:521.25pt;height:.75pt;flip:x y;z-index:251658240" o:connectortype="straight"/>
        </w:pict>
      </w:r>
      <w:r w:rsidR="00290A8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6B34" w:rsidRPr="004B6B34">
        <w:rPr>
          <w:rFonts w:ascii="Times New Roman" w:hAnsi="Times New Roman" w:cs="Times New Roman"/>
          <w:b/>
          <w:sz w:val="32"/>
          <w:szCs w:val="32"/>
        </w:rPr>
        <w:t xml:space="preserve">Муниципальное </w:t>
      </w:r>
      <w:r w:rsidR="00FE242E">
        <w:rPr>
          <w:rFonts w:ascii="Times New Roman" w:hAnsi="Times New Roman" w:cs="Times New Roman"/>
          <w:b/>
          <w:sz w:val="32"/>
          <w:szCs w:val="32"/>
        </w:rPr>
        <w:t xml:space="preserve">казенное </w:t>
      </w:r>
      <w:r w:rsidR="004B6B34" w:rsidRPr="004B6B34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общеобразовательное учреждение Комсомольская средняя школа№1</w:t>
      </w:r>
    </w:p>
    <w:p w:rsidR="004B6B34" w:rsidRPr="004B6B34" w:rsidRDefault="004B6B34" w:rsidP="004B6B34">
      <w:pPr>
        <w:spacing w:after="0" w:line="269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B34">
        <w:rPr>
          <w:rFonts w:ascii="Times New Roman" w:hAnsi="Times New Roman" w:cs="Times New Roman"/>
          <w:b/>
          <w:sz w:val="24"/>
          <w:szCs w:val="24"/>
        </w:rPr>
        <w:t>(МБОУ Комсомольская СШ №1)</w:t>
      </w:r>
    </w:p>
    <w:p w:rsidR="004B6B34" w:rsidRPr="004B6B34" w:rsidRDefault="004B6B34" w:rsidP="004B6B34">
      <w:pPr>
        <w:spacing w:after="0"/>
        <w:ind w:left="284" w:right="62"/>
        <w:jc w:val="center"/>
        <w:rPr>
          <w:rFonts w:ascii="Times New Roman" w:hAnsi="Times New Roman" w:cs="Times New Roman"/>
          <w:sz w:val="24"/>
          <w:szCs w:val="24"/>
        </w:rPr>
      </w:pPr>
      <w:r w:rsidRPr="004B6B34">
        <w:rPr>
          <w:rFonts w:ascii="Times New Roman" w:hAnsi="Times New Roman" w:cs="Times New Roman"/>
          <w:sz w:val="24"/>
          <w:szCs w:val="24"/>
        </w:rPr>
        <w:t xml:space="preserve">155150 Ивановская область, город Комсомольск, улица 50 лет ВЛКСМ, д.4 </w:t>
      </w:r>
    </w:p>
    <w:p w:rsidR="004B6B34" w:rsidRPr="004B6B34" w:rsidRDefault="004B6B34" w:rsidP="004B6B34">
      <w:pPr>
        <w:spacing w:after="0"/>
        <w:ind w:left="284" w:right="6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B6B34">
        <w:rPr>
          <w:rFonts w:ascii="Times New Roman" w:hAnsi="Times New Roman" w:cs="Times New Roman"/>
          <w:sz w:val="24"/>
          <w:szCs w:val="24"/>
        </w:rPr>
        <w:t>Телефон (49352) 4-12-82, 4-10-75</w:t>
      </w:r>
      <w:r w:rsidRPr="006E7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6E7DD7" w:rsidRPr="006E7D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komsomolskaya_ssh1@ivreg.ru</w:t>
        </w:r>
      </w:hyperlink>
    </w:p>
    <w:p w:rsidR="00160360" w:rsidRPr="004B6B34" w:rsidRDefault="00160360" w:rsidP="004B6B34">
      <w:pPr>
        <w:ind w:left="2682"/>
        <w:rPr>
          <w:sz w:val="24"/>
          <w:lang w:val="en-US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3119"/>
        <w:gridCol w:w="3118"/>
        <w:gridCol w:w="4111"/>
      </w:tblGrid>
      <w:tr w:rsidR="004B6B34" w:rsidTr="00541D4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B6B34" w:rsidRPr="004B6B34" w:rsidRDefault="00541D4D" w:rsidP="00541D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B34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а заседании педагогического совета</w:t>
            </w:r>
          </w:p>
          <w:p w:rsidR="00FE242E" w:rsidRDefault="00541D4D" w:rsidP="00541D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 xml:space="preserve">ротокол № </w:t>
            </w:r>
            <w:r w:rsidR="008F03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6B34" w:rsidRPr="004B6B34" w:rsidRDefault="00FE242E" w:rsidP="00541D4D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B6B34" w:rsidRDefault="004B6B34" w:rsidP="00541D4D">
            <w:pPr>
              <w:ind w:left="34"/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E242E" w:rsidRPr="00327943" w:rsidRDefault="004B6B34" w:rsidP="008F036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43">
              <w:rPr>
                <w:rFonts w:ascii="Times New Roman" w:hAnsi="Times New Roman" w:cs="Times New Roman"/>
                <w:sz w:val="28"/>
                <w:szCs w:val="28"/>
              </w:rPr>
              <w:t>Рассмотрен на заседании Управляющего совета протокол № 1</w:t>
            </w:r>
          </w:p>
          <w:p w:rsidR="00FE242E" w:rsidRPr="00327943" w:rsidRDefault="00FE242E" w:rsidP="00FE242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7943">
              <w:rPr>
                <w:rFonts w:ascii="Times New Roman" w:hAnsi="Times New Roman" w:cs="Times New Roman"/>
                <w:sz w:val="28"/>
                <w:szCs w:val="28"/>
              </w:rPr>
              <w:t>от __.__.2021г.</w:t>
            </w:r>
          </w:p>
          <w:p w:rsidR="004B6B34" w:rsidRPr="00D61C86" w:rsidRDefault="004B6B34" w:rsidP="008F036E">
            <w:pPr>
              <w:ind w:left="34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B6B34" w:rsidRPr="00845181" w:rsidRDefault="00541D4D" w:rsidP="0054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  <w:r w:rsidR="00D61C8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FE242E" w:rsidRDefault="00541D4D" w:rsidP="0054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6E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</w:t>
            </w:r>
            <w:r w:rsidR="00FE242E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4B6B34" w:rsidRPr="004B6B34" w:rsidRDefault="004B6B34" w:rsidP="00FE242E">
            <w:pPr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42E">
              <w:rPr>
                <w:rFonts w:ascii="Times New Roman" w:hAnsi="Times New Roman" w:cs="Times New Roman"/>
                <w:sz w:val="28"/>
                <w:szCs w:val="28"/>
              </w:rPr>
              <w:t>от __.__</w:t>
            </w:r>
            <w:r w:rsidR="00FE242E" w:rsidRPr="004B6B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E242E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4B6B34" w:rsidRPr="004B6B34" w:rsidRDefault="00541D4D" w:rsidP="0054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иректор М</w:t>
            </w:r>
            <w:r w:rsidR="00FE242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proofErr w:type="gramStart"/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>Комсомольской</w:t>
            </w:r>
            <w:proofErr w:type="gramEnd"/>
            <w:r w:rsidR="004B6B34" w:rsidRPr="004B6B34">
              <w:rPr>
                <w:rFonts w:ascii="Times New Roman" w:hAnsi="Times New Roman" w:cs="Times New Roman"/>
                <w:sz w:val="28"/>
                <w:szCs w:val="28"/>
              </w:rPr>
              <w:t xml:space="preserve"> СШ №1</w:t>
            </w:r>
          </w:p>
          <w:p w:rsidR="004B6B34" w:rsidRDefault="004B6B34" w:rsidP="008F036E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B6B3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F036E">
              <w:rPr>
                <w:rFonts w:ascii="Times New Roman" w:hAnsi="Times New Roman" w:cs="Times New Roman"/>
                <w:sz w:val="28"/>
                <w:szCs w:val="28"/>
              </w:rPr>
              <w:t>Е.Н. Нургатина</w:t>
            </w:r>
          </w:p>
        </w:tc>
      </w:tr>
    </w:tbl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541D4D" w:rsidRDefault="00541D4D" w:rsidP="00541D4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541D4D" w:rsidRDefault="00541D4D" w:rsidP="00541D4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4B6B34" w:rsidRPr="00161C67" w:rsidRDefault="00541D4D" w:rsidP="00541D4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1C67">
        <w:rPr>
          <w:rFonts w:ascii="Times New Roman" w:hAnsi="Times New Roman" w:cs="Times New Roman"/>
          <w:b/>
          <w:i/>
          <w:sz w:val="52"/>
          <w:szCs w:val="52"/>
        </w:rPr>
        <w:t>УЧЕБНЫЙ ПЛАН</w:t>
      </w:r>
    </w:p>
    <w:p w:rsidR="00541D4D" w:rsidRPr="00161C67" w:rsidRDefault="00541D4D" w:rsidP="00541D4D">
      <w:pPr>
        <w:spacing w:after="0"/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161C67">
        <w:rPr>
          <w:rFonts w:ascii="Times New Roman" w:hAnsi="Times New Roman" w:cs="Times New Roman"/>
          <w:b/>
          <w:i/>
          <w:sz w:val="52"/>
          <w:szCs w:val="52"/>
        </w:rPr>
        <w:t>начального общего образования</w:t>
      </w:r>
    </w:p>
    <w:p w:rsidR="00161C67" w:rsidRPr="00161C67" w:rsidRDefault="00161C67" w:rsidP="00541D4D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FE242E" w:rsidRPr="00161C67" w:rsidRDefault="00541D4D" w:rsidP="00541D4D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C67">
        <w:rPr>
          <w:rFonts w:ascii="Times New Roman" w:hAnsi="Times New Roman" w:cs="Times New Roman"/>
          <w:b/>
          <w:sz w:val="40"/>
          <w:szCs w:val="40"/>
        </w:rPr>
        <w:t xml:space="preserve">Муниципального </w:t>
      </w:r>
      <w:r w:rsidR="00FE242E" w:rsidRPr="00161C67">
        <w:rPr>
          <w:rFonts w:ascii="Times New Roman" w:hAnsi="Times New Roman" w:cs="Times New Roman"/>
          <w:b/>
          <w:sz w:val="40"/>
          <w:szCs w:val="40"/>
        </w:rPr>
        <w:t>казенного</w:t>
      </w:r>
    </w:p>
    <w:p w:rsidR="00541D4D" w:rsidRPr="00161C67" w:rsidRDefault="00541D4D" w:rsidP="00541D4D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C67">
        <w:rPr>
          <w:rFonts w:ascii="Times New Roman" w:hAnsi="Times New Roman" w:cs="Times New Roman"/>
          <w:b/>
          <w:sz w:val="40"/>
          <w:szCs w:val="40"/>
        </w:rPr>
        <w:t xml:space="preserve"> общеобразовательного учреждения</w:t>
      </w:r>
    </w:p>
    <w:p w:rsidR="00541D4D" w:rsidRPr="00161C67" w:rsidRDefault="00541D4D" w:rsidP="00541D4D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C67">
        <w:rPr>
          <w:rFonts w:ascii="Times New Roman" w:hAnsi="Times New Roman" w:cs="Times New Roman"/>
          <w:b/>
          <w:sz w:val="40"/>
          <w:szCs w:val="40"/>
        </w:rPr>
        <w:t xml:space="preserve"> Комсомольской средней школы№1</w:t>
      </w:r>
    </w:p>
    <w:p w:rsidR="00541D4D" w:rsidRPr="00161C67" w:rsidRDefault="00541D4D" w:rsidP="00541D4D">
      <w:pPr>
        <w:spacing w:after="0" w:line="247" w:lineRule="auto"/>
        <w:ind w:right="6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1C67">
        <w:rPr>
          <w:rFonts w:ascii="Times New Roman" w:hAnsi="Times New Roman" w:cs="Times New Roman"/>
          <w:b/>
          <w:sz w:val="40"/>
          <w:szCs w:val="40"/>
        </w:rPr>
        <w:t>на 20</w:t>
      </w:r>
      <w:r w:rsidR="00D61C86">
        <w:rPr>
          <w:rFonts w:ascii="Times New Roman" w:hAnsi="Times New Roman" w:cs="Times New Roman"/>
          <w:b/>
          <w:sz w:val="40"/>
          <w:szCs w:val="40"/>
        </w:rPr>
        <w:t>21</w:t>
      </w:r>
      <w:r w:rsidR="008F036E" w:rsidRPr="00161C67"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161C67">
        <w:rPr>
          <w:rFonts w:ascii="Times New Roman" w:hAnsi="Times New Roman" w:cs="Times New Roman"/>
          <w:b/>
          <w:sz w:val="40"/>
          <w:szCs w:val="40"/>
        </w:rPr>
        <w:t>20</w:t>
      </w:r>
      <w:r w:rsidR="008F036E" w:rsidRPr="00161C67">
        <w:rPr>
          <w:rFonts w:ascii="Times New Roman" w:hAnsi="Times New Roman" w:cs="Times New Roman"/>
          <w:b/>
          <w:sz w:val="40"/>
          <w:szCs w:val="40"/>
        </w:rPr>
        <w:t>2</w:t>
      </w:r>
      <w:r w:rsidR="00D61C86">
        <w:rPr>
          <w:rFonts w:ascii="Times New Roman" w:hAnsi="Times New Roman" w:cs="Times New Roman"/>
          <w:b/>
          <w:sz w:val="40"/>
          <w:szCs w:val="40"/>
        </w:rPr>
        <w:t>2</w:t>
      </w:r>
      <w:r w:rsidRPr="00161C67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B6B34" w:rsidRPr="00161C67" w:rsidRDefault="004B6B34" w:rsidP="00541D4D">
      <w:pPr>
        <w:spacing w:after="0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7D72C7" w:rsidRDefault="007D72C7" w:rsidP="007D72C7">
      <w:pPr>
        <w:spacing w:before="71"/>
        <w:rPr>
          <w:rFonts w:ascii="Times New Roman" w:hAnsi="Times New Roman" w:cs="Times New Roman"/>
          <w:b/>
          <w:sz w:val="32"/>
        </w:rPr>
      </w:pPr>
    </w:p>
    <w:p w:rsidR="00FA28E0" w:rsidRDefault="00FA28E0" w:rsidP="007D72C7">
      <w:pPr>
        <w:spacing w:before="71"/>
        <w:rPr>
          <w:rFonts w:ascii="Times New Roman" w:hAnsi="Times New Roman" w:cs="Times New Roman"/>
          <w:b/>
          <w:sz w:val="32"/>
        </w:rPr>
      </w:pPr>
    </w:p>
    <w:p w:rsidR="00AE48F3" w:rsidRPr="00F9621D" w:rsidRDefault="00AE48F3" w:rsidP="000642C5">
      <w:pPr>
        <w:spacing w:before="71"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F9621D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7D72C7" w:rsidRPr="002D71D5" w:rsidRDefault="00AE48F3" w:rsidP="000642C5">
      <w:pPr>
        <w:pStyle w:val="21"/>
        <w:spacing w:line="360" w:lineRule="auto"/>
        <w:ind w:left="0"/>
        <w:jc w:val="center"/>
        <w:rPr>
          <w:u w:val="none"/>
        </w:rPr>
      </w:pPr>
      <w:r w:rsidRPr="002D71D5">
        <w:rPr>
          <w:u w:val="none"/>
        </w:rPr>
        <w:t xml:space="preserve">Начальное общее образование </w:t>
      </w:r>
      <w:proofErr w:type="gramStart"/>
      <w:r w:rsidRPr="002D71D5">
        <w:rPr>
          <w:u w:val="none"/>
        </w:rPr>
        <w:t xml:space="preserve">( </w:t>
      </w:r>
      <w:proofErr w:type="gramEnd"/>
      <w:r w:rsidRPr="002D71D5">
        <w:rPr>
          <w:u w:val="none"/>
        </w:rPr>
        <w:t>1</w:t>
      </w:r>
      <w:r w:rsidR="00290A82" w:rsidRPr="002D71D5">
        <w:rPr>
          <w:u w:val="none"/>
        </w:rPr>
        <w:t xml:space="preserve"> –</w:t>
      </w:r>
      <w:r w:rsidRPr="002D71D5">
        <w:rPr>
          <w:u w:val="none"/>
        </w:rPr>
        <w:t xml:space="preserve"> 4 классы)</w:t>
      </w:r>
    </w:p>
    <w:p w:rsidR="00327943" w:rsidRPr="009C0648" w:rsidRDefault="00327943" w:rsidP="000642C5">
      <w:pPr>
        <w:pStyle w:val="21"/>
        <w:spacing w:line="360" w:lineRule="auto"/>
        <w:ind w:left="0"/>
        <w:jc w:val="center"/>
        <w:rPr>
          <w:u w:val="thick"/>
        </w:rPr>
      </w:pPr>
    </w:p>
    <w:p w:rsid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27943">
        <w:rPr>
          <w:sz w:val="28"/>
          <w:szCs w:val="28"/>
        </w:rPr>
        <w:t xml:space="preserve"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327943">
        <w:rPr>
          <w:sz w:val="28"/>
          <w:szCs w:val="28"/>
        </w:rPr>
        <w:t>Учебный план составлен на основе следующих документов: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>– Федеральный закон от 29.12.2012 № 273-ФЗ «Об образовании в Российской Федерации»;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>– Федеральный государственный образовательный стандарт начального общего образования, утвержденный приказом Минобрнауки России от 06.10.2009 № 373;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 xml:space="preserve">– </w:t>
      </w:r>
      <w:proofErr w:type="spellStart"/>
      <w:r w:rsidRPr="00327943">
        <w:rPr>
          <w:sz w:val="28"/>
          <w:szCs w:val="28"/>
        </w:rPr>
        <w:t>СанПиН</w:t>
      </w:r>
      <w:proofErr w:type="spellEnd"/>
      <w:r w:rsidRPr="00327943"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</w:t>
      </w:r>
      <w:proofErr w:type="gramStart"/>
      <w:r w:rsidRPr="00327943">
        <w:rPr>
          <w:sz w:val="28"/>
          <w:szCs w:val="28"/>
        </w:rPr>
        <w:t>утвержденный</w:t>
      </w:r>
      <w:proofErr w:type="gramEnd"/>
      <w:r w:rsidRPr="00327943">
        <w:rPr>
          <w:sz w:val="28"/>
          <w:szCs w:val="28"/>
        </w:rPr>
        <w:t xml:space="preserve"> постановлением главного государственного санитарного врача России от 29.12.2010 № 189;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>–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Минобрнауки России от 30.08.2013 № 1015;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 xml:space="preserve">– Федеральный перечень учебников, утвержденный приказом </w:t>
      </w:r>
      <w:proofErr w:type="spellStart"/>
      <w:r w:rsidRPr="00327943">
        <w:rPr>
          <w:sz w:val="28"/>
          <w:szCs w:val="28"/>
        </w:rPr>
        <w:t>Минпросвещения</w:t>
      </w:r>
      <w:proofErr w:type="spellEnd"/>
      <w:r w:rsidRPr="00327943">
        <w:rPr>
          <w:sz w:val="28"/>
          <w:szCs w:val="28"/>
        </w:rPr>
        <w:t xml:space="preserve"> России от 08.05.2019 № 233;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 xml:space="preserve">– письмо </w:t>
      </w:r>
      <w:proofErr w:type="spellStart"/>
      <w:r w:rsidRPr="00327943">
        <w:rPr>
          <w:sz w:val="28"/>
          <w:szCs w:val="28"/>
        </w:rPr>
        <w:t>Рособрнадзора</w:t>
      </w:r>
      <w:proofErr w:type="spellEnd"/>
      <w:r w:rsidRPr="00327943">
        <w:rPr>
          <w:sz w:val="28"/>
          <w:szCs w:val="28"/>
        </w:rPr>
        <w:t xml:space="preserve"> от 20.06.2018 № 05-192 «Об изучении родных языков из числа языков народов Российской Федерации»;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>–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08.04.2015 № 1/15);</w:t>
      </w:r>
    </w:p>
    <w:p w:rsidR="00327943" w:rsidRPr="00327943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>– письмо Министерства образования Энской области от 22.05.2019 № 401-01-100-1564/21 «О направлении методических рекомендаций»;</w:t>
      </w:r>
    </w:p>
    <w:p w:rsidR="000642C5" w:rsidRDefault="00327943" w:rsidP="000642C5">
      <w:pPr>
        <w:pStyle w:val="TableParagraph"/>
        <w:spacing w:line="360" w:lineRule="auto"/>
        <w:rPr>
          <w:sz w:val="28"/>
          <w:szCs w:val="28"/>
        </w:rPr>
      </w:pPr>
      <w:r w:rsidRPr="00327943">
        <w:rPr>
          <w:sz w:val="28"/>
          <w:szCs w:val="28"/>
        </w:rPr>
        <w:t xml:space="preserve">– </w:t>
      </w:r>
      <w:r w:rsidRPr="00904DF5">
        <w:rPr>
          <w:sz w:val="28"/>
          <w:szCs w:val="28"/>
        </w:rPr>
        <w:t xml:space="preserve">Устав муниципального казенного общеобразовательного учреждения </w:t>
      </w:r>
      <w:proofErr w:type="gramStart"/>
      <w:r w:rsidRPr="00904DF5">
        <w:rPr>
          <w:sz w:val="28"/>
          <w:szCs w:val="28"/>
        </w:rPr>
        <w:t>Комсомольская</w:t>
      </w:r>
      <w:proofErr w:type="gramEnd"/>
      <w:r w:rsidRPr="00904DF5">
        <w:rPr>
          <w:sz w:val="28"/>
          <w:szCs w:val="28"/>
        </w:rPr>
        <w:t xml:space="preserve"> СШ №1 от </w:t>
      </w:r>
      <w:r w:rsidR="00904DF5" w:rsidRPr="00904DF5">
        <w:rPr>
          <w:sz w:val="28"/>
          <w:szCs w:val="28"/>
        </w:rPr>
        <w:t>12</w:t>
      </w:r>
      <w:r w:rsidRPr="00904DF5">
        <w:rPr>
          <w:sz w:val="28"/>
          <w:szCs w:val="28"/>
        </w:rPr>
        <w:t>.</w:t>
      </w:r>
      <w:r w:rsidR="00904DF5" w:rsidRPr="00904DF5">
        <w:rPr>
          <w:sz w:val="28"/>
          <w:szCs w:val="28"/>
        </w:rPr>
        <w:t>12</w:t>
      </w:r>
      <w:r w:rsidRPr="00904DF5">
        <w:rPr>
          <w:sz w:val="28"/>
          <w:szCs w:val="28"/>
        </w:rPr>
        <w:t>.201</w:t>
      </w:r>
      <w:r w:rsidR="00904DF5" w:rsidRPr="00904DF5">
        <w:rPr>
          <w:sz w:val="28"/>
          <w:szCs w:val="28"/>
        </w:rPr>
        <w:t>9</w:t>
      </w:r>
      <w:r w:rsidRPr="00904DF5">
        <w:rPr>
          <w:sz w:val="28"/>
          <w:szCs w:val="28"/>
        </w:rPr>
        <w:t xml:space="preserve"> года</w:t>
      </w:r>
      <w:r w:rsidRPr="00327943">
        <w:rPr>
          <w:sz w:val="28"/>
          <w:szCs w:val="28"/>
        </w:rPr>
        <w:t xml:space="preserve"> </w:t>
      </w:r>
    </w:p>
    <w:p w:rsidR="00AE48F3" w:rsidRPr="00290A82" w:rsidRDefault="00AE48F3" w:rsidP="000642C5">
      <w:pPr>
        <w:pStyle w:val="TableParagraph"/>
        <w:spacing w:line="360" w:lineRule="auto"/>
        <w:rPr>
          <w:sz w:val="28"/>
          <w:szCs w:val="28"/>
        </w:rPr>
      </w:pPr>
      <w:r w:rsidRPr="00290A82">
        <w:rPr>
          <w:sz w:val="28"/>
          <w:szCs w:val="28"/>
          <w:u w:val="single"/>
        </w:rPr>
        <w:t>Школа</w:t>
      </w:r>
      <w:r w:rsidR="004B51FA">
        <w:rPr>
          <w:sz w:val="28"/>
          <w:szCs w:val="28"/>
          <w:u w:val="single"/>
        </w:rPr>
        <w:t xml:space="preserve"> </w:t>
      </w:r>
      <w:r w:rsidRPr="00290A82">
        <w:rPr>
          <w:sz w:val="28"/>
          <w:szCs w:val="28"/>
          <w:u w:val="single"/>
        </w:rPr>
        <w:t>гарантирует:</w:t>
      </w:r>
    </w:p>
    <w:p w:rsidR="00AE48F3" w:rsidRPr="00F9621D" w:rsidRDefault="00AE48F3" w:rsidP="000642C5">
      <w:pPr>
        <w:pStyle w:val="a4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spacing w:after="0" w:line="360" w:lineRule="auto"/>
        <w:ind w:left="283" w:right="2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621D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4B51FA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F9621D">
        <w:rPr>
          <w:rFonts w:ascii="Times New Roman" w:hAnsi="Times New Roman" w:cs="Times New Roman"/>
          <w:sz w:val="28"/>
          <w:szCs w:val="28"/>
        </w:rPr>
        <w:t>Закона РФ «Об образовании в РФ» №273-ФЗ от</w:t>
      </w:r>
      <w:r w:rsidR="00290A82">
        <w:rPr>
          <w:rFonts w:ascii="Times New Roman" w:hAnsi="Times New Roman" w:cs="Times New Roman"/>
          <w:sz w:val="28"/>
          <w:szCs w:val="28"/>
        </w:rPr>
        <w:t xml:space="preserve"> </w:t>
      </w:r>
      <w:r w:rsidRPr="00F9621D">
        <w:rPr>
          <w:rFonts w:ascii="Times New Roman" w:hAnsi="Times New Roman" w:cs="Times New Roman"/>
          <w:sz w:val="28"/>
          <w:szCs w:val="28"/>
        </w:rPr>
        <w:t>29.12.2012</w:t>
      </w:r>
      <w:r w:rsidR="00290A82">
        <w:rPr>
          <w:rFonts w:ascii="Times New Roman" w:hAnsi="Times New Roman" w:cs="Times New Roman"/>
          <w:sz w:val="28"/>
          <w:szCs w:val="28"/>
        </w:rPr>
        <w:t>г.</w:t>
      </w:r>
      <w:r w:rsidRPr="00F9621D">
        <w:rPr>
          <w:rFonts w:ascii="Times New Roman" w:hAnsi="Times New Roman" w:cs="Times New Roman"/>
          <w:sz w:val="28"/>
          <w:szCs w:val="28"/>
        </w:rPr>
        <w:t>;</w:t>
      </w:r>
    </w:p>
    <w:p w:rsidR="00845181" w:rsidRDefault="00AE48F3" w:rsidP="000642C5">
      <w:pPr>
        <w:pStyle w:val="a4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spacing w:after="0" w:line="360" w:lineRule="auto"/>
        <w:ind w:left="283" w:right="283" w:hanging="16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621D">
        <w:rPr>
          <w:rFonts w:ascii="Times New Roman" w:hAnsi="Times New Roman" w:cs="Times New Roman"/>
          <w:sz w:val="28"/>
          <w:szCs w:val="28"/>
        </w:rPr>
        <w:t>выполнение ФГОС НОО (в соответствии с ресурсами</w:t>
      </w:r>
      <w:r w:rsidR="00290A82">
        <w:rPr>
          <w:rFonts w:ascii="Times New Roman" w:hAnsi="Times New Roman" w:cs="Times New Roman"/>
          <w:sz w:val="28"/>
          <w:szCs w:val="28"/>
        </w:rPr>
        <w:t xml:space="preserve"> </w:t>
      </w:r>
      <w:r w:rsidRPr="00F9621D">
        <w:rPr>
          <w:rFonts w:ascii="Times New Roman" w:hAnsi="Times New Roman" w:cs="Times New Roman"/>
          <w:sz w:val="28"/>
          <w:szCs w:val="28"/>
        </w:rPr>
        <w:t>обеспечения).</w:t>
      </w:r>
      <w:r w:rsidR="00845181">
        <w:rPr>
          <w:rFonts w:ascii="Times New Roman" w:hAnsi="Times New Roman" w:cs="Times New Roman"/>
          <w:sz w:val="28"/>
          <w:szCs w:val="28"/>
        </w:rPr>
        <w:tab/>
      </w:r>
    </w:p>
    <w:p w:rsidR="008F036E" w:rsidRDefault="00FE242E" w:rsidP="000642C5">
      <w:pPr>
        <w:pStyle w:val="a4"/>
        <w:widowControl w:val="0"/>
        <w:tabs>
          <w:tab w:val="left" w:pos="1226"/>
        </w:tabs>
        <w:autoSpaceDE w:val="0"/>
        <w:autoSpaceDN w:val="0"/>
        <w:spacing w:after="0" w:line="360" w:lineRule="auto"/>
        <w:ind w:left="283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E48F3" w:rsidRPr="00845181">
        <w:rPr>
          <w:rFonts w:ascii="Times New Roman" w:hAnsi="Times New Roman" w:cs="Times New Roman"/>
          <w:sz w:val="28"/>
          <w:szCs w:val="28"/>
        </w:rPr>
        <w:t>По данному учебному плану обучаются учащиеся М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E48F3" w:rsidRPr="00845181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AE48F3" w:rsidRPr="00845181">
        <w:rPr>
          <w:rFonts w:ascii="Times New Roman" w:hAnsi="Times New Roman" w:cs="Times New Roman"/>
          <w:sz w:val="28"/>
          <w:szCs w:val="28"/>
        </w:rPr>
        <w:t>Комсомольской</w:t>
      </w:r>
      <w:proofErr w:type="gramEnd"/>
      <w:r w:rsidR="00AE48F3" w:rsidRPr="008451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8F3" w:rsidRDefault="00AE48F3" w:rsidP="000642C5">
      <w:pPr>
        <w:pStyle w:val="a4"/>
        <w:widowControl w:val="0"/>
        <w:tabs>
          <w:tab w:val="left" w:pos="1226"/>
        </w:tabs>
        <w:autoSpaceDE w:val="0"/>
        <w:autoSpaceDN w:val="0"/>
        <w:spacing w:after="0" w:line="360" w:lineRule="auto"/>
        <w:ind w:left="283" w:right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45181">
        <w:rPr>
          <w:rFonts w:ascii="Times New Roman" w:hAnsi="Times New Roman" w:cs="Times New Roman"/>
          <w:sz w:val="28"/>
          <w:szCs w:val="28"/>
        </w:rPr>
        <w:t>СШ № 1</w:t>
      </w:r>
      <w:r w:rsidR="00845181">
        <w:rPr>
          <w:rFonts w:ascii="Times New Roman" w:hAnsi="Times New Roman" w:cs="Times New Roman"/>
          <w:sz w:val="28"/>
          <w:szCs w:val="28"/>
        </w:rPr>
        <w:t>.</w:t>
      </w:r>
      <w:r w:rsidR="00327943">
        <w:rPr>
          <w:rFonts w:ascii="Times New Roman" w:hAnsi="Times New Roman" w:cs="Times New Roman"/>
          <w:sz w:val="28"/>
          <w:szCs w:val="28"/>
        </w:rPr>
        <w:t xml:space="preserve"> </w:t>
      </w:r>
      <w:r w:rsidRPr="00F9621D">
        <w:rPr>
          <w:rFonts w:ascii="Times New Roman" w:hAnsi="Times New Roman" w:cs="Times New Roman"/>
          <w:sz w:val="28"/>
          <w:szCs w:val="28"/>
        </w:rPr>
        <w:t>Образование в начальной школе является базой, фундаментом всего последующего обучения. В начальной школе формируются универсальные учебные действия, закладывается основа формирования учебнойдеятельности ребенка – система учебных и познавательных мотивов, умение принимать, сохранять, реализовывать учебные цели, умение планировать,контролировать и оценивать учебные действия и их результат. Начальная ступень школьного обучения обеспечивает познавательную мотивацию и интересы учащихся, их готовность и способность к сотрудничеству исовместной деятельности ученика с учителем и одноклассниками, формирует основы нравственного поведения, определяющего отношения личности с обществом и окружающими людьми.</w:t>
      </w:r>
    </w:p>
    <w:p w:rsidR="002D71D5" w:rsidRPr="002D71D5" w:rsidRDefault="002D71D5" w:rsidP="000642C5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2D71D5" w:rsidRPr="002D71D5" w:rsidRDefault="002D71D5" w:rsidP="000642C5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D71D5" w:rsidRPr="002D71D5" w:rsidRDefault="002D71D5" w:rsidP="000642C5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 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2D71D5" w:rsidRPr="002D71D5" w:rsidRDefault="002D71D5" w:rsidP="000642C5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 формирование здорового образа жизни, элементарных правил поведения в экстремальных ситуациях;</w:t>
      </w:r>
    </w:p>
    <w:p w:rsidR="002D71D5" w:rsidRPr="002D71D5" w:rsidRDefault="002D71D5" w:rsidP="000642C5">
      <w:pPr>
        <w:spacing w:after="0" w:line="360" w:lineRule="auto"/>
        <w:ind w:left="284"/>
        <w:contextualSpacing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– личностное развитие </w:t>
      </w:r>
      <w:proofErr w:type="gramStart"/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обучающегося</w:t>
      </w:r>
      <w:proofErr w:type="gramEnd"/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в соответствии с его индивидуальностью.</w:t>
      </w:r>
    </w:p>
    <w:p w:rsidR="002D71D5" w:rsidRPr="00A12425" w:rsidRDefault="002D71D5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2D71D5" w:rsidRPr="002D71D5" w:rsidRDefault="002D71D5" w:rsidP="000642C5">
      <w:pPr>
        <w:spacing w:after="0" w:line="360" w:lineRule="auto"/>
        <w:ind w:left="284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Обязательная часть учебного плана включает в се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бя следующие предметные области:</w:t>
      </w:r>
    </w:p>
    <w:p w:rsidR="001A52CC" w:rsidRPr="00F9621D" w:rsidRDefault="001A52CC" w:rsidP="001A52CC">
      <w:pPr>
        <w:pStyle w:val="a4"/>
        <w:widowControl w:val="0"/>
        <w:tabs>
          <w:tab w:val="left" w:pos="1940"/>
          <w:tab w:val="left" w:pos="1941"/>
          <w:tab w:val="left" w:pos="3578"/>
          <w:tab w:val="left" w:pos="4885"/>
          <w:tab w:val="left" w:pos="6886"/>
          <w:tab w:val="left" w:pos="7274"/>
          <w:tab w:val="left" w:pos="9114"/>
          <w:tab w:val="left" w:pos="9496"/>
        </w:tabs>
        <w:autoSpaceDE w:val="0"/>
        <w:autoSpaceDN w:val="0"/>
        <w:spacing w:after="0" w:line="240" w:lineRule="auto"/>
        <w:ind w:left="1962" w:right="530"/>
        <w:contextualSpacing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520"/>
        <w:gridCol w:w="2693"/>
        <w:gridCol w:w="3915"/>
        <w:gridCol w:w="2904"/>
      </w:tblGrid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области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реализации содержания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и литературное чтение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1A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Предмет «Русский язык»: 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Формируются первоначальные знания о лексике, фонетике, грамматике русского языка. Младшие школьники овладевают умениями правильно писать и читать, участвовать в диалоге, составлять несложные монологические высказывания и письменные тексты- описания и повествования небольшого объема, овладевают основами делового письма (написание записки, адреса, письма).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5 часов в неделю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Предмет «Литературное чтение»:</w:t>
            </w:r>
          </w:p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пересказа), на знакомство с богатым миром отечественной и зарубежной детской литературы, на развитие нравственных и эстетических чувств школьника, способного к творческой деятельности.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4 часа в неделю в 1, 2, 3 классах и 3 часа в неделю в 4 классах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литературное чтение на родном языке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Default="00273713" w:rsidP="0027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в неделю в 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полугодии</w:t>
            </w:r>
          </w:p>
          <w:p w:rsidR="00273713" w:rsidRPr="00273713" w:rsidRDefault="00273713" w:rsidP="0027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итературное чтение на родном языке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час в неделю в 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2, 3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2 часа в неделю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0E" w:rsidRPr="005F63B5" w:rsidRDefault="00D1350E" w:rsidP="0084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представлена предметом «Математика». Изучение </w:t>
            </w:r>
            <w:r w:rsidRPr="005F63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Математики </w:t>
            </w: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направлено на формирование первоначальных представлений о математике как части общечеловеческой культуры, на 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50E" w:rsidRPr="005F63B5" w:rsidRDefault="00D1350E" w:rsidP="00D1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4 часа в неделю</w:t>
            </w:r>
          </w:p>
          <w:p w:rsidR="00D1350E" w:rsidRPr="005F63B5" w:rsidRDefault="00D1350E" w:rsidP="00D1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Информатика и ИКТ в начальной школе изучается в качестве учебного модуля в рамках предмета Технология.</w:t>
            </w:r>
          </w:p>
          <w:p w:rsidR="00D1350E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и естествознание (Окружающий мир)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845181">
            <w:pPr>
              <w:pStyle w:val="a5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5F63B5">
              <w:rPr>
                <w:rFonts w:ascii="Times New Roman" w:hAnsi="Times New Roman" w:cs="Times New Roman"/>
                <w:lang w:val="ru-RU"/>
              </w:rPr>
              <w:t>Предметная область реализуется средствами предмета «Окружающий мир». Изучение предмета направлено на воспитание любви и уважения к природе, своему городу (селу),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 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2 часа в неделю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религиозных культур и светской этики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845181">
            <w:pPr>
              <w:pStyle w:val="a5"/>
              <w:spacing w:before="1" w:after="0"/>
              <w:ind w:firstLine="314"/>
              <w:rPr>
                <w:rFonts w:ascii="Times New Roman" w:hAnsi="Times New Roman" w:cs="Times New Roman"/>
                <w:lang w:val="ru-RU"/>
              </w:rPr>
            </w:pPr>
            <w:r w:rsidRPr="005F63B5">
              <w:rPr>
                <w:rFonts w:ascii="Times New Roman" w:hAnsi="Times New Roman" w:cs="Times New Roman"/>
                <w:lang w:val="ru-RU"/>
              </w:rPr>
              <w:t xml:space="preserve">Ученикам на выбор предлагается изучение православной, исламской, буддийской, иудейской или сразу всех мировых религиозных культур, а также светской этики. Курс </w:t>
            </w:r>
            <w:proofErr w:type="spellStart"/>
            <w:r w:rsidRPr="005F63B5">
              <w:rPr>
                <w:rFonts w:ascii="Times New Roman" w:hAnsi="Times New Roman" w:cs="Times New Roman"/>
                <w:lang w:val="ru-RU"/>
              </w:rPr>
              <w:t>ОРКиСЭ</w:t>
            </w:r>
            <w:proofErr w:type="spellEnd"/>
            <w:r w:rsidRPr="005F63B5">
              <w:rPr>
                <w:rFonts w:ascii="Times New Roman" w:hAnsi="Times New Roman" w:cs="Times New Roman"/>
                <w:lang w:val="ru-RU"/>
              </w:rPr>
              <w:t xml:space="preserve"> включает в себя уроки, посвященные патриотическим ценностям, межкультурному и межконфессиональному диалогу.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181" w:rsidRDefault="00845181" w:rsidP="0084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Реализуется в</w:t>
            </w:r>
            <w:r w:rsidR="00D1350E"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4 классе по 1 часу в неделю. </w:t>
            </w:r>
          </w:p>
          <w:p w:rsidR="001A52CC" w:rsidRPr="005F63B5" w:rsidRDefault="00D1350E" w:rsidP="008451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Право выбора модуля принадлежит обучающимся совместно с их родителями.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D1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область представлена двумя учебными предметами: «Музыка» и «Изобразительное искусство», которые проводятся </w:t>
            </w:r>
            <w:proofErr w:type="spellStart"/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отдельно.</w:t>
            </w:r>
            <w:r w:rsidR="001A52CC" w:rsidRPr="005F63B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="001A52CC"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 к </w:t>
            </w:r>
            <w:proofErr w:type="spellStart"/>
            <w:r w:rsidR="001A52CC" w:rsidRPr="005F63B5">
              <w:rPr>
                <w:rFonts w:ascii="Times New Roman" w:hAnsi="Times New Roman" w:cs="Times New Roman"/>
                <w:sz w:val="24"/>
                <w:szCs w:val="24"/>
              </w:rPr>
              <w:t>художественно­образному</w:t>
            </w:r>
            <w:proofErr w:type="spellEnd"/>
            <w:r w:rsidR="001A52CC"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845181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– 1 час, </w:t>
            </w:r>
            <w:r w:rsidR="00D1350E" w:rsidRPr="005F63B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 – 1 час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845181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D1350E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1 час в неделю</w:t>
            </w:r>
          </w:p>
        </w:tc>
      </w:tr>
      <w:tr w:rsidR="001A52CC" w:rsidRPr="00F9621D" w:rsidTr="007D72C7">
        <w:trPr>
          <w:jc w:val="center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5F63B5" w:rsidRDefault="001A52CC" w:rsidP="00FA2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 w:rsidRPr="005F63B5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F63B5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 </w:t>
            </w:r>
          </w:p>
        </w:tc>
        <w:tc>
          <w:tcPr>
            <w:tcW w:w="29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2CC" w:rsidRPr="000642C5" w:rsidRDefault="00273713" w:rsidP="0027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2C5">
              <w:rPr>
                <w:rFonts w:ascii="Times New Roman" w:hAnsi="Times New Roman" w:cs="Times New Roman"/>
                <w:sz w:val="24"/>
                <w:szCs w:val="24"/>
              </w:rPr>
              <w:t>3 часа в неделю в 1 классах и 2 часа в неделю урочной и 1 час внеурочной деятельности в 2, 3, 4 классах.</w:t>
            </w:r>
          </w:p>
          <w:p w:rsidR="002D71D5" w:rsidRDefault="002D71D5" w:rsidP="0027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D71D5" w:rsidRPr="002D71D5" w:rsidRDefault="002D71D5" w:rsidP="00273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4C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 часа в неделю в 1–4-х классах.</w:t>
            </w:r>
          </w:p>
        </w:tc>
      </w:tr>
    </w:tbl>
    <w:p w:rsidR="00327943" w:rsidRPr="00327943" w:rsidRDefault="009F6FE9" w:rsidP="00327943">
      <w:pPr>
        <w:spacing w:after="0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7943">
        <w:rPr>
          <w:rFonts w:ascii="Times New Roman" w:hAnsi="Times New Roman" w:cs="Times New Roman"/>
          <w:sz w:val="28"/>
          <w:szCs w:val="28"/>
        </w:rPr>
        <w:tab/>
      </w:r>
    </w:p>
    <w:p w:rsidR="004D63EC" w:rsidRPr="00F9621D" w:rsidRDefault="00327943" w:rsidP="000642C5">
      <w:pPr>
        <w:spacing w:after="0" w:line="360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A28E0" w:rsidRPr="00FA28E0">
        <w:rPr>
          <w:rFonts w:ascii="Times New Roman" w:hAnsi="Times New Roman" w:cs="Times New Roman"/>
          <w:sz w:val="28"/>
          <w:szCs w:val="28"/>
        </w:rPr>
        <w:t xml:space="preserve">МКОУ Комсомольская СШ №1 самостоятельна в организации образовательной деятельности, в выборе видов деятельности по каждому предмету (проектная деятельность, практические и лабораторные занятия, экскурсии и т. д.). </w:t>
      </w:r>
      <w:r w:rsidR="004D63EC" w:rsidRPr="00FA28E0">
        <w:rPr>
          <w:rFonts w:ascii="Times New Roman" w:hAnsi="Times New Roman" w:cs="Times New Roman"/>
          <w:sz w:val="28"/>
          <w:szCs w:val="28"/>
        </w:rPr>
        <w:t>Работа по программе «Безопасная дорога» реализуется в рамках уроков физической</w:t>
      </w:r>
      <w:r w:rsidR="004D63EC" w:rsidRPr="00F9621D">
        <w:rPr>
          <w:rFonts w:ascii="Times New Roman" w:hAnsi="Times New Roman" w:cs="Times New Roman"/>
          <w:sz w:val="28"/>
          <w:szCs w:val="28"/>
        </w:rPr>
        <w:t xml:space="preserve"> культуры в 1</w:t>
      </w:r>
      <w:r w:rsidR="00273713">
        <w:rPr>
          <w:rFonts w:ascii="Times New Roman" w:hAnsi="Times New Roman" w:cs="Times New Roman"/>
          <w:sz w:val="28"/>
          <w:szCs w:val="28"/>
        </w:rPr>
        <w:t xml:space="preserve"> – </w:t>
      </w:r>
      <w:r w:rsidR="004D63EC" w:rsidRPr="00F9621D">
        <w:rPr>
          <w:rFonts w:ascii="Times New Roman" w:hAnsi="Times New Roman" w:cs="Times New Roman"/>
          <w:sz w:val="28"/>
          <w:szCs w:val="28"/>
        </w:rPr>
        <w:t>4 классах по 5 час</w:t>
      </w:r>
      <w:r w:rsidR="00273713">
        <w:rPr>
          <w:rFonts w:ascii="Times New Roman" w:hAnsi="Times New Roman" w:cs="Times New Roman"/>
          <w:sz w:val="28"/>
          <w:szCs w:val="28"/>
        </w:rPr>
        <w:t>ов</w:t>
      </w:r>
      <w:r w:rsidR="004D63EC" w:rsidRPr="00F9621D">
        <w:rPr>
          <w:rFonts w:ascii="Times New Roman" w:hAnsi="Times New Roman" w:cs="Times New Roman"/>
          <w:sz w:val="28"/>
          <w:szCs w:val="28"/>
        </w:rPr>
        <w:t xml:space="preserve"> в каждом классе (с инструктажем по технике безопасности и правилами поведения по пути следования к месту занятий и месту соревнований), а также в курсе</w:t>
      </w:r>
      <w:r w:rsidR="007D72C7">
        <w:rPr>
          <w:rFonts w:ascii="Times New Roman" w:hAnsi="Times New Roman" w:cs="Times New Roman"/>
          <w:sz w:val="28"/>
          <w:szCs w:val="28"/>
        </w:rPr>
        <w:t xml:space="preserve"> Окружающий мир в 1</w:t>
      </w:r>
      <w:r w:rsidR="00273713">
        <w:rPr>
          <w:rFonts w:ascii="Times New Roman" w:hAnsi="Times New Roman" w:cs="Times New Roman"/>
          <w:sz w:val="28"/>
          <w:szCs w:val="28"/>
        </w:rPr>
        <w:t xml:space="preserve"> – </w:t>
      </w:r>
      <w:r w:rsidR="007D72C7">
        <w:rPr>
          <w:rFonts w:ascii="Times New Roman" w:hAnsi="Times New Roman" w:cs="Times New Roman"/>
          <w:sz w:val="28"/>
          <w:szCs w:val="28"/>
        </w:rPr>
        <w:t xml:space="preserve">4 классах» </w:t>
      </w:r>
      <w:r w:rsidR="004D63EC" w:rsidRPr="00F9621D">
        <w:rPr>
          <w:rFonts w:ascii="Times New Roman" w:hAnsi="Times New Roman" w:cs="Times New Roman"/>
          <w:sz w:val="28"/>
          <w:szCs w:val="28"/>
        </w:rPr>
        <w:t>(3 часа)</w:t>
      </w:r>
      <w:r w:rsidR="007D72C7">
        <w:rPr>
          <w:rFonts w:ascii="Times New Roman" w:hAnsi="Times New Roman" w:cs="Times New Roman"/>
          <w:sz w:val="28"/>
          <w:szCs w:val="28"/>
        </w:rPr>
        <w:t>.</w:t>
      </w:r>
    </w:p>
    <w:p w:rsidR="00327943" w:rsidRDefault="00327943" w:rsidP="000642C5">
      <w:pPr>
        <w:spacing w:after="0" w:line="360" w:lineRule="auto"/>
        <w:rPr>
          <w:rFonts w:ascii="Times New Roman" w:hAnsi="Times New Roman"/>
          <w:spacing w:val="-2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2BC9" w:rsidRPr="00F9621D">
        <w:rPr>
          <w:rFonts w:ascii="Times New Roman" w:hAnsi="Times New Roman" w:cs="Times New Roman"/>
          <w:sz w:val="28"/>
          <w:szCs w:val="28"/>
        </w:rPr>
        <w:t>В соответствии с требованиями ФГОС к планируемым результатам освоения основной образовательной программы начального образования в содержание, всех без исключения предметов начального образования, включена программа формирования универсальных учебных действий («чтение: работа с информацией»). В 1</w:t>
      </w:r>
      <w:r w:rsidR="00273713">
        <w:rPr>
          <w:rFonts w:ascii="Times New Roman" w:hAnsi="Times New Roman" w:cs="Times New Roman"/>
          <w:sz w:val="28"/>
          <w:szCs w:val="28"/>
        </w:rPr>
        <w:t xml:space="preserve"> – </w:t>
      </w:r>
      <w:r w:rsidR="00C62BC9" w:rsidRPr="00F9621D">
        <w:rPr>
          <w:rFonts w:ascii="Times New Roman" w:hAnsi="Times New Roman" w:cs="Times New Roman"/>
          <w:sz w:val="28"/>
          <w:szCs w:val="28"/>
        </w:rPr>
        <w:t>4 классах, в соответствии с ФГОС НОО, умение работать с информацией (поиск, анализ, обработка, переработка, презентация информации) формируется через все предметы учебного плана. Содержание данной работы отражено в учебных программах по предметам и календарно-тематическом планировании.</w:t>
      </w:r>
      <w:r w:rsidRPr="00327943">
        <w:rPr>
          <w:rFonts w:ascii="Times New Roman" w:hAnsi="Times New Roman"/>
          <w:spacing w:val="-2"/>
          <w:sz w:val="24"/>
          <w:szCs w:val="28"/>
        </w:rPr>
        <w:t xml:space="preserve"> </w:t>
      </w:r>
    </w:p>
    <w:p w:rsidR="00327943" w:rsidRPr="00327943" w:rsidRDefault="00327943" w:rsidP="000642C5">
      <w:pPr>
        <w:pStyle w:val="a5"/>
        <w:spacing w:before="0" w:after="0" w:line="360" w:lineRule="auto"/>
        <w:ind w:right="62" w:firstLine="748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42989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442989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СанПиН</w:t>
      </w:r>
      <w:proofErr w:type="spellEnd"/>
      <w:r w:rsidRPr="00442989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 xml:space="preserve"> 2.4.2.2821-10, и предусматривает четырехлетний нормативный срок освоения образовательных программ начального общего образования для 1–4-х классов (135 учебных недель). </w:t>
      </w:r>
      <w:r w:rsidRPr="00327943">
        <w:rPr>
          <w:rFonts w:ascii="Times New Roman" w:eastAsia="Calibri" w:hAnsi="Times New Roman" w:cs="Times New Roman"/>
          <w:spacing w:val="-2"/>
          <w:sz w:val="28"/>
          <w:szCs w:val="28"/>
          <w:lang w:val="ru-RU"/>
        </w:rPr>
        <w:t>Общее количество часов учебных занятий за 4 года – 3039 часов</w:t>
      </w:r>
      <w:r w:rsidRPr="00327943">
        <w:rPr>
          <w:rFonts w:ascii="Times New Roman" w:hAnsi="Times New Roman"/>
          <w:spacing w:val="-2"/>
          <w:sz w:val="28"/>
          <w:szCs w:val="28"/>
          <w:lang w:val="ru-RU"/>
        </w:rPr>
        <w:t>.</w:t>
      </w:r>
      <w:r w:rsidRPr="003279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7943" w:rsidRPr="00327943" w:rsidRDefault="00327943" w:rsidP="000642C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ab/>
      </w: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327943" w:rsidRPr="00327943" w:rsidRDefault="00327943" w:rsidP="000642C5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– для 1-х классов – не превышает 4 уроков, один раз в неделю – 5 уроков за счет урока физической культуры;</w:t>
      </w:r>
    </w:p>
    <w:p w:rsidR="00327943" w:rsidRPr="00327943" w:rsidRDefault="00327943" w:rsidP="000642C5">
      <w:pPr>
        <w:spacing w:after="0" w:line="360" w:lineRule="auto"/>
        <w:rPr>
          <w:rFonts w:ascii="Times New Roman" w:hAnsi="Times New Roman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– для 2–4-х классов – не превышает 5 уроков при пятидневной учебной неделе.</w:t>
      </w:r>
    </w:p>
    <w:p w:rsidR="00327943" w:rsidRPr="00327943" w:rsidRDefault="00327943" w:rsidP="000642C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Учебная неделя пятидневная. Количество учебных недель:</w:t>
      </w:r>
    </w:p>
    <w:p w:rsidR="00327943" w:rsidRPr="00327943" w:rsidRDefault="00327943" w:rsidP="000642C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– 1-е классы – 33 недели;</w:t>
      </w:r>
    </w:p>
    <w:p w:rsidR="00327943" w:rsidRPr="00327943" w:rsidRDefault="00327943" w:rsidP="000642C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– 2–4-е классы – 34 недели.</w:t>
      </w:r>
    </w:p>
    <w:p w:rsidR="00327943" w:rsidRPr="00327943" w:rsidRDefault="00327943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3279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>СанПиН</w:t>
      </w:r>
      <w:proofErr w:type="spellEnd"/>
      <w:r w:rsidRPr="0032794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2.4.2.2821-10</w:t>
      </w:r>
      <w:r w:rsidRPr="003279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: </w:t>
      </w:r>
    </w:p>
    <w:p w:rsidR="00327943" w:rsidRPr="00327943" w:rsidRDefault="00327943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 в 1-х классах – не более 21 часа в неделю;</w:t>
      </w:r>
    </w:p>
    <w:p w:rsidR="00C62BC9" w:rsidRPr="00327943" w:rsidRDefault="00327943" w:rsidP="000642C5">
      <w:pPr>
        <w:spacing w:after="0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2794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– во 2–4-х классах – не более 23 часов в неделю.</w:t>
      </w:r>
    </w:p>
    <w:p w:rsidR="009C0648" w:rsidRPr="00327943" w:rsidRDefault="00327943" w:rsidP="000642C5">
      <w:pPr>
        <w:pStyle w:val="a4"/>
        <w:widowControl w:val="0"/>
        <w:tabs>
          <w:tab w:val="left" w:pos="0"/>
        </w:tabs>
        <w:autoSpaceDE w:val="0"/>
        <w:autoSpaceDN w:val="0"/>
        <w:spacing w:before="2" w:after="0" w:line="36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327943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9C0648" w:rsidRPr="00327943">
        <w:rPr>
          <w:rFonts w:ascii="Times New Roman" w:hAnsi="Times New Roman" w:cs="Times New Roman"/>
          <w:sz w:val="28"/>
          <w:szCs w:val="28"/>
        </w:rPr>
        <w:t>20</w:t>
      </w:r>
      <w:r w:rsidRPr="00327943">
        <w:rPr>
          <w:rFonts w:ascii="Times New Roman" w:hAnsi="Times New Roman" w:cs="Times New Roman"/>
          <w:sz w:val="28"/>
          <w:szCs w:val="28"/>
        </w:rPr>
        <w:t>21</w:t>
      </w:r>
      <w:r w:rsidR="009C0648" w:rsidRPr="00327943">
        <w:rPr>
          <w:rFonts w:ascii="Times New Roman" w:hAnsi="Times New Roman" w:cs="Times New Roman"/>
          <w:sz w:val="28"/>
          <w:szCs w:val="28"/>
        </w:rPr>
        <w:t xml:space="preserve"> – 20</w:t>
      </w:r>
      <w:r w:rsidR="00273713" w:rsidRPr="00327943">
        <w:rPr>
          <w:rFonts w:ascii="Times New Roman" w:hAnsi="Times New Roman" w:cs="Times New Roman"/>
          <w:sz w:val="28"/>
          <w:szCs w:val="28"/>
        </w:rPr>
        <w:t>2</w:t>
      </w:r>
      <w:r w:rsidRPr="00327943">
        <w:rPr>
          <w:rFonts w:ascii="Times New Roman" w:hAnsi="Times New Roman" w:cs="Times New Roman"/>
          <w:sz w:val="28"/>
          <w:szCs w:val="28"/>
        </w:rPr>
        <w:t>2</w:t>
      </w:r>
      <w:r w:rsidR="009C0648" w:rsidRPr="00327943">
        <w:rPr>
          <w:rFonts w:ascii="Times New Roman" w:hAnsi="Times New Roman" w:cs="Times New Roman"/>
          <w:sz w:val="28"/>
          <w:szCs w:val="28"/>
        </w:rPr>
        <w:t xml:space="preserve"> учебный год начинается </w:t>
      </w:r>
      <w:r w:rsidRPr="00327943">
        <w:rPr>
          <w:rFonts w:ascii="Times New Roman" w:hAnsi="Times New Roman" w:cs="Times New Roman"/>
          <w:sz w:val="28"/>
          <w:szCs w:val="28"/>
        </w:rPr>
        <w:t>1</w:t>
      </w:r>
      <w:r w:rsidR="009C0648" w:rsidRPr="00327943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="008004B6" w:rsidRPr="00327943">
        <w:rPr>
          <w:rFonts w:ascii="Times New Roman" w:hAnsi="Times New Roman" w:cs="Times New Roman"/>
          <w:sz w:val="28"/>
          <w:szCs w:val="28"/>
        </w:rPr>
        <w:t>21</w:t>
      </w:r>
      <w:r w:rsidR="002450DE" w:rsidRPr="00327943">
        <w:rPr>
          <w:rFonts w:ascii="Times New Roman" w:hAnsi="Times New Roman" w:cs="Times New Roman"/>
          <w:sz w:val="28"/>
          <w:szCs w:val="28"/>
        </w:rPr>
        <w:t xml:space="preserve">г. и заканчивается </w:t>
      </w:r>
      <w:r w:rsidR="00943212">
        <w:rPr>
          <w:rFonts w:ascii="Times New Roman" w:hAnsi="Times New Roman" w:cs="Times New Roman"/>
          <w:sz w:val="28"/>
          <w:szCs w:val="28"/>
        </w:rPr>
        <w:t>31</w:t>
      </w:r>
      <w:r w:rsidR="009C0648" w:rsidRPr="00327943">
        <w:rPr>
          <w:rFonts w:ascii="Times New Roman" w:hAnsi="Times New Roman" w:cs="Times New Roman"/>
          <w:sz w:val="28"/>
          <w:szCs w:val="28"/>
        </w:rPr>
        <w:t xml:space="preserve"> мая 20</w:t>
      </w:r>
      <w:r w:rsidR="002450DE" w:rsidRPr="00327943">
        <w:rPr>
          <w:rFonts w:ascii="Times New Roman" w:hAnsi="Times New Roman" w:cs="Times New Roman"/>
          <w:sz w:val="28"/>
          <w:szCs w:val="28"/>
        </w:rPr>
        <w:t>2</w:t>
      </w:r>
      <w:r w:rsidR="008004B6" w:rsidRPr="00327943">
        <w:rPr>
          <w:rFonts w:ascii="Times New Roman" w:hAnsi="Times New Roman" w:cs="Times New Roman"/>
          <w:sz w:val="28"/>
          <w:szCs w:val="28"/>
        </w:rPr>
        <w:t>2</w:t>
      </w:r>
      <w:r w:rsidR="009C0648" w:rsidRPr="00327943">
        <w:rPr>
          <w:rFonts w:ascii="Times New Roman" w:hAnsi="Times New Roman" w:cs="Times New Roman"/>
          <w:sz w:val="28"/>
          <w:szCs w:val="28"/>
        </w:rPr>
        <w:t>г.</w:t>
      </w:r>
      <w:r w:rsidRPr="00327943">
        <w:rPr>
          <w:rFonts w:ascii="Times New Roman" w:hAnsi="Times New Roman" w:cs="Times New Roman"/>
          <w:sz w:val="28"/>
          <w:szCs w:val="28"/>
        </w:rPr>
        <w:t xml:space="preserve"> </w:t>
      </w:r>
      <w:r w:rsidR="00943212">
        <w:rPr>
          <w:rFonts w:ascii="Times New Roman" w:hAnsi="Times New Roman" w:cs="Times New Roman"/>
          <w:sz w:val="28"/>
          <w:szCs w:val="28"/>
        </w:rPr>
        <w:t xml:space="preserve"> </w:t>
      </w:r>
      <w:r w:rsidRPr="00327943">
        <w:rPr>
          <w:rFonts w:ascii="Times New Roman" w:hAnsi="Times New Roman" w:cs="Times New Roman"/>
          <w:sz w:val="28"/>
          <w:szCs w:val="28"/>
        </w:rPr>
        <w:t xml:space="preserve">в </w:t>
      </w:r>
      <w:r w:rsidR="00943212">
        <w:rPr>
          <w:rFonts w:ascii="Times New Roman" w:hAnsi="Times New Roman" w:cs="Times New Roman"/>
          <w:sz w:val="28"/>
          <w:szCs w:val="28"/>
        </w:rPr>
        <w:t>1</w:t>
      </w:r>
      <w:r w:rsidRPr="00327943">
        <w:rPr>
          <w:rFonts w:ascii="Times New Roman" w:hAnsi="Times New Roman" w:cs="Times New Roman"/>
          <w:sz w:val="28"/>
          <w:szCs w:val="28"/>
        </w:rPr>
        <w:t>-4 классах.</w:t>
      </w:r>
    </w:p>
    <w:p w:rsidR="005F63B5" w:rsidRDefault="00C62BC9" w:rsidP="000642C5">
      <w:pPr>
        <w:pStyle w:val="a5"/>
        <w:spacing w:before="0" w:after="0" w:line="360" w:lineRule="auto"/>
        <w:ind w:right="62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21D">
        <w:rPr>
          <w:rFonts w:ascii="Times New Roman" w:hAnsi="Times New Roman" w:cs="Times New Roman"/>
          <w:sz w:val="28"/>
          <w:szCs w:val="28"/>
          <w:lang w:val="ru-RU"/>
        </w:rPr>
        <w:t>Продолжительность каникул в течение учебного года составляет не менее 30 календарных дней, летом – не менее 8 недель. Для обучающихся в 1 классе устанавливаются дополнительные каникулы в конце второго триместра при традиционном режиме обучении.</w:t>
      </w:r>
    </w:p>
    <w:p w:rsidR="00C62BC9" w:rsidRPr="00F9621D" w:rsidRDefault="00C62BC9" w:rsidP="000642C5">
      <w:pPr>
        <w:pStyle w:val="a5"/>
        <w:spacing w:before="0" w:after="0" w:line="360" w:lineRule="auto"/>
        <w:ind w:right="62" w:firstLine="71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9621D">
        <w:rPr>
          <w:rFonts w:ascii="Times New Roman" w:hAnsi="Times New Roman" w:cs="Times New Roman"/>
          <w:sz w:val="28"/>
          <w:szCs w:val="28"/>
          <w:lang w:val="ru-RU"/>
        </w:rPr>
        <w:t>Продолжительность урока (академический час) во 2-4 классах - 45 минут.</w:t>
      </w:r>
      <w:r w:rsidR="00327943" w:rsidRPr="0032794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7943" w:rsidRPr="00F9621D">
        <w:rPr>
          <w:rFonts w:ascii="Times New Roman" w:hAnsi="Times New Roman" w:cs="Times New Roman"/>
          <w:sz w:val="28"/>
          <w:szCs w:val="28"/>
          <w:lang w:val="ru-RU"/>
        </w:rPr>
        <w:t>Обучение в 1-м классе осуществляется с соблюдением следующих дополнительных требований: учебные занятия проводятся по 5-дневной учебной неделе и только в первую смену; использование "ступенчатого"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45 минут каждый); с организацией в середине учебного дня динамической паузы продолжительностью не менее 45минут.</w:t>
      </w:r>
    </w:p>
    <w:p w:rsidR="00FA28E0" w:rsidRPr="00FA28E0" w:rsidRDefault="00FA28E0" w:rsidP="000642C5">
      <w:pPr>
        <w:pStyle w:val="Default"/>
        <w:spacing w:line="360" w:lineRule="auto"/>
        <w:ind w:left="207"/>
        <w:rPr>
          <w:sz w:val="28"/>
          <w:szCs w:val="28"/>
        </w:rPr>
      </w:pPr>
      <w:r w:rsidRPr="00FA28E0">
        <w:rPr>
          <w:b/>
          <w:bCs/>
          <w:sz w:val="28"/>
          <w:szCs w:val="28"/>
        </w:rPr>
        <w:tab/>
      </w:r>
      <w:r w:rsidRPr="00FA28E0">
        <w:rPr>
          <w:b/>
          <w:bCs/>
          <w:sz w:val="28"/>
          <w:szCs w:val="28"/>
        </w:rPr>
        <w:tab/>
      </w:r>
      <w:r w:rsidRPr="00FA28E0">
        <w:rPr>
          <w:bCs/>
          <w:sz w:val="28"/>
          <w:szCs w:val="28"/>
        </w:rPr>
        <w:t>Домашние задания</w:t>
      </w:r>
      <w:r w:rsidRPr="00FA28E0">
        <w:rPr>
          <w:b/>
          <w:bCs/>
          <w:sz w:val="28"/>
          <w:szCs w:val="28"/>
        </w:rPr>
        <w:t xml:space="preserve"> </w:t>
      </w:r>
      <w:r w:rsidRPr="00FA28E0">
        <w:rPr>
          <w:sz w:val="28"/>
          <w:szCs w:val="28"/>
        </w:rPr>
        <w:t>даются обучающимся 2 – 4 классов с учетом возможности их выполнения в следующих пределах: в 2-3-м – до 1,5 ч.; в 4-м – до 2 ч. (</w:t>
      </w:r>
      <w:proofErr w:type="spellStart"/>
      <w:r w:rsidRPr="00FA28E0">
        <w:rPr>
          <w:sz w:val="28"/>
          <w:szCs w:val="28"/>
        </w:rPr>
        <w:t>СанПиН</w:t>
      </w:r>
      <w:proofErr w:type="spellEnd"/>
      <w:r w:rsidRPr="00FA28E0">
        <w:rPr>
          <w:sz w:val="28"/>
          <w:szCs w:val="28"/>
        </w:rPr>
        <w:t xml:space="preserve"> 2.4.2.2821-10). </w:t>
      </w:r>
    </w:p>
    <w:p w:rsidR="00327943" w:rsidRPr="002D71D5" w:rsidRDefault="00327943" w:rsidP="000642C5">
      <w:pPr>
        <w:pStyle w:val="a5"/>
        <w:spacing w:before="0" w:after="0" w:line="360" w:lineRule="auto"/>
        <w:ind w:right="62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2D71D5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2D71D5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ru-RU"/>
        </w:rPr>
        <w:t>Для развития потенциала одаренных и талантливых детей с участием самих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обучающегося. Реализация индивидуальных учебных планов может быть организована с помощью дистанционных технологий.</w:t>
      </w:r>
    </w:p>
    <w:p w:rsidR="00327943" w:rsidRPr="002D71D5" w:rsidRDefault="002D71D5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Содержание образования на ступени начального общего образования реализуется преимущественно за счет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327943" w:rsidRPr="002D71D5" w:rsidRDefault="002D71D5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потребностях учащихся, родителей и общества.</w:t>
      </w:r>
    </w:p>
    <w:p w:rsidR="002D71D5" w:rsidRDefault="002D71D5" w:rsidP="000642C5">
      <w:pPr>
        <w:spacing w:after="0" w:line="360" w:lineRule="auto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</w:t>
      </w:r>
    </w:p>
    <w:p w:rsidR="000642C5" w:rsidRDefault="002D71D5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П</w:t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290A82" w:rsidRPr="000642C5" w:rsidRDefault="000642C5" w:rsidP="000642C5">
      <w:pPr>
        <w:spacing w:after="0" w:line="360" w:lineRule="auto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ab/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="00327943" w:rsidRPr="002D71D5">
        <w:rPr>
          <w:rFonts w:ascii="Times New Roman" w:eastAsia="Times New Roman" w:hAnsi="Times New Roman" w:cs="Times New Roman"/>
          <w:spacing w:val="-2"/>
          <w:sz w:val="28"/>
          <w:szCs w:val="28"/>
        </w:rPr>
        <w:t>классов на две группы (при наполняемости класса не менее 25 человек) при изучении</w:t>
      </w:r>
      <w:r w:rsidR="00327943" w:rsidRPr="002D71D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курсов иностранного языка во 2–4-х классах, ОРКСЭ в 4-х классах.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C62BC9" w:rsidRPr="00FA28E0">
        <w:rPr>
          <w:rFonts w:ascii="Times New Roman" w:hAnsi="Times New Roman" w:cs="Times New Roman"/>
          <w:sz w:val="28"/>
          <w:szCs w:val="28"/>
        </w:rPr>
        <w:t>ФГОС НОО реализуется</w:t>
      </w:r>
      <w:r w:rsidR="00C62BC9" w:rsidRPr="00F9621D">
        <w:rPr>
          <w:rFonts w:ascii="Times New Roman" w:hAnsi="Times New Roman" w:cs="Times New Roman"/>
          <w:sz w:val="28"/>
          <w:szCs w:val="28"/>
        </w:rPr>
        <w:t xml:space="preserve"> с использованием образовательной системы УМК «Школа России».</w:t>
      </w:r>
    </w:p>
    <w:tbl>
      <w:tblPr>
        <w:tblStyle w:val="a7"/>
        <w:tblW w:w="0" w:type="auto"/>
        <w:tblLayout w:type="fixed"/>
        <w:tblLook w:val="04A0"/>
      </w:tblPr>
      <w:tblGrid>
        <w:gridCol w:w="2641"/>
        <w:gridCol w:w="2704"/>
        <w:gridCol w:w="988"/>
        <w:gridCol w:w="952"/>
        <w:gridCol w:w="953"/>
        <w:gridCol w:w="953"/>
        <w:gridCol w:w="982"/>
      </w:tblGrid>
      <w:tr w:rsidR="0067714C" w:rsidTr="007D72C7">
        <w:tc>
          <w:tcPr>
            <w:tcW w:w="10173" w:type="dxa"/>
            <w:gridSpan w:val="7"/>
          </w:tcPr>
          <w:p w:rsidR="0067714C" w:rsidRPr="00845181" w:rsidRDefault="0067714C" w:rsidP="009F6F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план начального общего образования</w:t>
            </w:r>
          </w:p>
          <w:p w:rsidR="0067714C" w:rsidRPr="00845181" w:rsidRDefault="0067714C" w:rsidP="009F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недельный</w:t>
            </w:r>
          </w:p>
        </w:tc>
      </w:tr>
      <w:tr w:rsidR="007D72C7" w:rsidTr="007D72C7">
        <w:trPr>
          <w:trHeight w:val="323"/>
        </w:trPr>
        <w:tc>
          <w:tcPr>
            <w:tcW w:w="2641" w:type="dxa"/>
            <w:vMerge w:val="restart"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2704" w:type="dxa"/>
            <w:vMerge w:val="restart"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46" w:type="dxa"/>
            <w:gridSpan w:val="4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82" w:type="dxa"/>
            <w:vMerge w:val="restart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D72C7" w:rsidTr="007D72C7">
        <w:trPr>
          <w:trHeight w:val="58"/>
        </w:trPr>
        <w:tc>
          <w:tcPr>
            <w:tcW w:w="2641" w:type="dxa"/>
            <w:vMerge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6" w:type="dxa"/>
            <w:gridSpan w:val="4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82" w:type="dxa"/>
            <w:vMerge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2C7" w:rsidTr="007D72C7">
        <w:trPr>
          <w:trHeight w:val="322"/>
        </w:trPr>
        <w:tc>
          <w:tcPr>
            <w:tcW w:w="2641" w:type="dxa"/>
            <w:vMerge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vMerge/>
          </w:tcPr>
          <w:p w:rsidR="007D72C7" w:rsidRPr="00845181" w:rsidRDefault="007D72C7" w:rsidP="007D72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952" w:type="dxa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953" w:type="dxa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953" w:type="dxa"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982" w:type="dxa"/>
            <w:vMerge/>
          </w:tcPr>
          <w:p w:rsidR="007D72C7" w:rsidRPr="00845181" w:rsidRDefault="007D72C7" w:rsidP="007D72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0360" w:rsidTr="007D72C7">
        <w:trPr>
          <w:trHeight w:val="322"/>
        </w:trPr>
        <w:tc>
          <w:tcPr>
            <w:tcW w:w="10173" w:type="dxa"/>
            <w:gridSpan w:val="7"/>
          </w:tcPr>
          <w:p w:rsidR="00160360" w:rsidRPr="00962613" w:rsidRDefault="00160360" w:rsidP="007D72C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6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Обязательная часть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 w:val="restart"/>
          </w:tcPr>
          <w:p w:rsidR="00160360" w:rsidRPr="00845181" w:rsidRDefault="00160360" w:rsidP="009F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2704" w:type="dxa"/>
          </w:tcPr>
          <w:p w:rsidR="00160360" w:rsidRPr="00845181" w:rsidRDefault="00160360" w:rsidP="009F6FE9">
            <w:pPr>
              <w:pStyle w:val="TableParagraph"/>
              <w:spacing w:before="29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8" w:type="dxa"/>
          </w:tcPr>
          <w:p w:rsidR="00160360" w:rsidRPr="00845181" w:rsidRDefault="00160360" w:rsidP="00962613">
            <w:pPr>
              <w:pStyle w:val="TableParagraph"/>
              <w:spacing w:before="29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5</w:t>
            </w:r>
          </w:p>
        </w:tc>
        <w:tc>
          <w:tcPr>
            <w:tcW w:w="952" w:type="dxa"/>
          </w:tcPr>
          <w:p w:rsidR="00160360" w:rsidRPr="00845181" w:rsidRDefault="00160360" w:rsidP="00962613">
            <w:pPr>
              <w:pStyle w:val="TableParagraph"/>
              <w:spacing w:before="29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29"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29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5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42" w:right="209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20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/>
          </w:tcPr>
          <w:p w:rsidR="00160360" w:rsidRPr="00845181" w:rsidRDefault="00160360" w:rsidP="009F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160360" w:rsidRPr="00845181" w:rsidRDefault="00160360" w:rsidP="009F6FE9">
            <w:pPr>
              <w:pStyle w:val="TableParagraph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Литературное</w:t>
            </w:r>
          </w:p>
          <w:p w:rsidR="00160360" w:rsidRPr="00845181" w:rsidRDefault="00160360" w:rsidP="009F6FE9">
            <w:pPr>
              <w:pStyle w:val="TableParagraph"/>
              <w:spacing w:before="55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чтение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151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113" w:line="276" w:lineRule="auto"/>
              <w:ind w:left="0" w:right="8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3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42" w:right="209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15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 w:val="restart"/>
          </w:tcPr>
          <w:p w:rsidR="00160360" w:rsidRPr="00845181" w:rsidRDefault="00160360" w:rsidP="009F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181">
              <w:rPr>
                <w:rFonts w:ascii="Times New Roman" w:hAnsi="Times New Roman" w:cs="Times New Roman"/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704" w:type="dxa"/>
          </w:tcPr>
          <w:p w:rsidR="00160360" w:rsidRPr="00845181" w:rsidRDefault="00160360" w:rsidP="009F6FE9">
            <w:pPr>
              <w:pStyle w:val="TableParagraph"/>
              <w:spacing w:before="27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Родной язык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27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82" w:type="dxa"/>
          </w:tcPr>
          <w:p w:rsidR="00160360" w:rsidRPr="00845181" w:rsidRDefault="00962613" w:rsidP="00845181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/>
          </w:tcPr>
          <w:p w:rsidR="00160360" w:rsidRPr="00845181" w:rsidRDefault="00160360" w:rsidP="009F6F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</w:tcPr>
          <w:p w:rsidR="00160360" w:rsidRPr="00845181" w:rsidRDefault="00160360" w:rsidP="009F6FE9">
            <w:pPr>
              <w:pStyle w:val="TableParagraph"/>
              <w:ind w:left="107" w:right="390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Литературное чтение на родном</w:t>
            </w:r>
            <w:r w:rsidR="009F6FE9">
              <w:rPr>
                <w:sz w:val="28"/>
                <w:szCs w:val="28"/>
              </w:rPr>
              <w:t xml:space="preserve"> </w:t>
            </w:r>
            <w:r w:rsidRPr="00845181">
              <w:rPr>
                <w:sz w:val="28"/>
                <w:szCs w:val="28"/>
              </w:rPr>
              <w:t>языке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6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2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2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962613">
            <w:pPr>
              <w:pStyle w:val="TableParagraph"/>
              <w:spacing w:before="1"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2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0</w:t>
            </w:r>
            <w:r w:rsidR="00962613">
              <w:rPr>
                <w:sz w:val="28"/>
                <w:szCs w:val="28"/>
              </w:rPr>
              <w:t>,5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2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962613" w:rsidP="00845181">
            <w:pPr>
              <w:pStyle w:val="TableParagraph"/>
              <w:spacing w:before="1" w:line="276" w:lineRule="auto"/>
              <w:ind w:left="1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spacing w:before="67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before="67"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27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6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Математика и</w:t>
            </w:r>
          </w:p>
          <w:p w:rsidR="00160360" w:rsidRPr="00845181" w:rsidRDefault="00160360" w:rsidP="009F6FE9">
            <w:pPr>
              <w:pStyle w:val="TableParagraph"/>
              <w:spacing w:before="55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информатика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Математика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154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113"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42" w:right="209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16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Обществознание и</w:t>
            </w:r>
          </w:p>
          <w:p w:rsidR="00160360" w:rsidRPr="00845181" w:rsidRDefault="00160360" w:rsidP="009F6FE9">
            <w:pPr>
              <w:pStyle w:val="TableParagraph"/>
              <w:spacing w:before="55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естествознание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151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111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111"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111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111"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8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ind w:left="107" w:right="18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 w:right="114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Основы религиозных культур и светской</w:t>
            </w:r>
            <w:r w:rsidR="009C0648">
              <w:rPr>
                <w:sz w:val="28"/>
                <w:szCs w:val="28"/>
              </w:rPr>
              <w:t xml:space="preserve"> </w:t>
            </w:r>
            <w:r w:rsidRPr="00845181">
              <w:rPr>
                <w:sz w:val="28"/>
                <w:szCs w:val="28"/>
              </w:rPr>
              <w:t>этики</w:t>
            </w:r>
          </w:p>
        </w:tc>
        <w:tc>
          <w:tcPr>
            <w:tcW w:w="988" w:type="dxa"/>
          </w:tcPr>
          <w:p w:rsidR="00962613" w:rsidRDefault="00962613" w:rsidP="00845181">
            <w:pPr>
              <w:pStyle w:val="TableParagraph"/>
              <w:spacing w:before="184" w:line="276" w:lineRule="auto"/>
              <w:ind w:left="8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962613">
            <w:pPr>
              <w:pStyle w:val="TableParagraph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–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7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–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7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0" w:right="425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–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7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7" w:line="276" w:lineRule="auto"/>
              <w:ind w:left="0"/>
              <w:jc w:val="center"/>
              <w:rPr>
                <w:sz w:val="28"/>
                <w:szCs w:val="28"/>
              </w:rPr>
            </w:pPr>
          </w:p>
          <w:p w:rsidR="00160360" w:rsidRPr="00845181" w:rsidRDefault="00160360" w:rsidP="00845181">
            <w:pPr>
              <w:pStyle w:val="TableParagraph"/>
              <w:spacing w:before="1"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 w:val="restart"/>
          </w:tcPr>
          <w:p w:rsidR="00160360" w:rsidRPr="00845181" w:rsidRDefault="00160360" w:rsidP="009F6FE9">
            <w:pPr>
              <w:pStyle w:val="TableParagraph"/>
              <w:ind w:left="107" w:right="18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Искусство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Музыка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27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  <w:vMerge/>
          </w:tcPr>
          <w:p w:rsidR="00160360" w:rsidRPr="00845181" w:rsidRDefault="00160360" w:rsidP="009F6FE9">
            <w:pPr>
              <w:pStyle w:val="TableParagraph"/>
              <w:ind w:left="107" w:right="185"/>
              <w:rPr>
                <w:sz w:val="28"/>
                <w:szCs w:val="28"/>
              </w:rPr>
            </w:pP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Изобразительное</w:t>
            </w:r>
          </w:p>
          <w:p w:rsidR="00160360" w:rsidRPr="00845181" w:rsidRDefault="00160360" w:rsidP="00845181">
            <w:pPr>
              <w:pStyle w:val="TableParagraph"/>
              <w:spacing w:before="55"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искусство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154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before="113"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113"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spacing w:before="67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Технология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Технология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27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3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1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4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4</w:t>
            </w:r>
          </w:p>
        </w:tc>
      </w:tr>
      <w:tr w:rsidR="00160360" w:rsidTr="007D72C7">
        <w:trPr>
          <w:trHeight w:val="322"/>
        </w:trPr>
        <w:tc>
          <w:tcPr>
            <w:tcW w:w="2641" w:type="dxa"/>
          </w:tcPr>
          <w:p w:rsidR="00160360" w:rsidRPr="00845181" w:rsidRDefault="00160360" w:rsidP="009F6FE9">
            <w:pPr>
              <w:pStyle w:val="TableParagraph"/>
              <w:spacing w:before="1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704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Физическая</w:t>
            </w:r>
          </w:p>
          <w:p w:rsidR="00160360" w:rsidRPr="00845181" w:rsidRDefault="00160360" w:rsidP="00845181">
            <w:pPr>
              <w:pStyle w:val="TableParagraph"/>
              <w:spacing w:before="55"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культура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151" w:line="276" w:lineRule="auto"/>
              <w:ind w:left="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3</w:t>
            </w:r>
          </w:p>
        </w:tc>
        <w:tc>
          <w:tcPr>
            <w:tcW w:w="952" w:type="dxa"/>
          </w:tcPr>
          <w:p w:rsidR="00160360" w:rsidRPr="00845181" w:rsidRDefault="00962613" w:rsidP="00845181">
            <w:pPr>
              <w:pStyle w:val="TableParagraph"/>
              <w:spacing w:before="113" w:line="276" w:lineRule="auto"/>
              <w:ind w:lef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962613" w:rsidP="00962613">
            <w:pPr>
              <w:pStyle w:val="TableParagraph"/>
              <w:spacing w:before="113"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160360" w:rsidRPr="00845181" w:rsidRDefault="00962613" w:rsidP="00845181">
            <w:pPr>
              <w:pStyle w:val="TableParagraph"/>
              <w:spacing w:before="113" w:line="276" w:lineRule="auto"/>
              <w:ind w:left="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82" w:type="dxa"/>
          </w:tcPr>
          <w:p w:rsidR="00160360" w:rsidRPr="00845181" w:rsidRDefault="00962613" w:rsidP="00845181">
            <w:pPr>
              <w:pStyle w:val="TableParagraph"/>
              <w:tabs>
                <w:tab w:val="left" w:pos="851"/>
              </w:tabs>
              <w:spacing w:before="113" w:line="276" w:lineRule="auto"/>
              <w:ind w:left="142" w:right="2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60360" w:rsidTr="009F6FE9">
        <w:trPr>
          <w:trHeight w:val="491"/>
        </w:trPr>
        <w:tc>
          <w:tcPr>
            <w:tcW w:w="5345" w:type="dxa"/>
            <w:gridSpan w:val="2"/>
          </w:tcPr>
          <w:p w:rsidR="00160360" w:rsidRPr="00845181" w:rsidRDefault="00160360" w:rsidP="009F6FE9">
            <w:pPr>
              <w:pStyle w:val="TableParagraph"/>
              <w:spacing w:before="70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Итого: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29" w:line="276" w:lineRule="auto"/>
              <w:ind w:left="175" w:right="175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76" w:right="175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160360" w:rsidRPr="00845181" w:rsidRDefault="00160360" w:rsidP="00962613">
            <w:pPr>
              <w:pStyle w:val="TableParagraph"/>
              <w:spacing w:line="276" w:lineRule="auto"/>
              <w:ind w:left="0" w:right="-58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76" w:right="175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82" w:type="dxa"/>
          </w:tcPr>
          <w:p w:rsidR="00160360" w:rsidRPr="00845181" w:rsidRDefault="00160360" w:rsidP="007D72C7">
            <w:pPr>
              <w:pStyle w:val="TableParagraph"/>
              <w:spacing w:line="276" w:lineRule="auto"/>
              <w:ind w:left="284" w:right="170"/>
              <w:jc w:val="center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90</w:t>
            </w:r>
          </w:p>
        </w:tc>
      </w:tr>
      <w:tr w:rsidR="00160360" w:rsidTr="007D72C7">
        <w:trPr>
          <w:trHeight w:val="322"/>
        </w:trPr>
        <w:tc>
          <w:tcPr>
            <w:tcW w:w="10173" w:type="dxa"/>
            <w:gridSpan w:val="7"/>
          </w:tcPr>
          <w:p w:rsidR="00160360" w:rsidRPr="00962613" w:rsidRDefault="00160360" w:rsidP="00845181">
            <w:pPr>
              <w:pStyle w:val="TableParagraph"/>
              <w:spacing w:line="276" w:lineRule="auto"/>
              <w:ind w:left="284" w:right="209"/>
              <w:jc w:val="center"/>
              <w:rPr>
                <w:b/>
                <w:sz w:val="28"/>
                <w:szCs w:val="28"/>
              </w:rPr>
            </w:pPr>
            <w:r w:rsidRPr="00962613">
              <w:rPr>
                <w:b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160360" w:rsidTr="007D72C7">
        <w:trPr>
          <w:trHeight w:val="322"/>
        </w:trPr>
        <w:tc>
          <w:tcPr>
            <w:tcW w:w="5345" w:type="dxa"/>
            <w:gridSpan w:val="2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i/>
                <w:sz w:val="28"/>
                <w:szCs w:val="28"/>
              </w:rPr>
            </w:pP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-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0" w:right="443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-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-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2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-</w:t>
            </w:r>
          </w:p>
        </w:tc>
      </w:tr>
      <w:tr w:rsidR="00160360" w:rsidTr="007D72C7">
        <w:trPr>
          <w:trHeight w:val="322"/>
        </w:trPr>
        <w:tc>
          <w:tcPr>
            <w:tcW w:w="5345" w:type="dxa"/>
            <w:gridSpan w:val="2"/>
          </w:tcPr>
          <w:p w:rsidR="00160360" w:rsidRPr="00845181" w:rsidRDefault="00160360" w:rsidP="00845181">
            <w:pPr>
              <w:pStyle w:val="TableParagraph"/>
              <w:spacing w:line="276" w:lineRule="auto"/>
              <w:ind w:left="10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Максимально допустимая годовая нагрузка</w:t>
            </w:r>
          </w:p>
        </w:tc>
        <w:tc>
          <w:tcPr>
            <w:tcW w:w="988" w:type="dxa"/>
          </w:tcPr>
          <w:p w:rsidR="00160360" w:rsidRPr="00845181" w:rsidRDefault="00160360" w:rsidP="00845181">
            <w:pPr>
              <w:pStyle w:val="TableParagraph"/>
              <w:spacing w:before="63" w:line="276" w:lineRule="auto"/>
              <w:ind w:left="175" w:right="317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21</w:t>
            </w:r>
          </w:p>
        </w:tc>
        <w:tc>
          <w:tcPr>
            <w:tcW w:w="952" w:type="dxa"/>
          </w:tcPr>
          <w:p w:rsidR="00160360" w:rsidRPr="00845181" w:rsidRDefault="00160360" w:rsidP="00845181">
            <w:pPr>
              <w:pStyle w:val="TableParagraph"/>
              <w:spacing w:before="22" w:line="276" w:lineRule="auto"/>
              <w:ind w:left="34" w:right="17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22" w:line="276" w:lineRule="auto"/>
              <w:ind w:left="0" w:right="36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:rsidR="00160360" w:rsidRPr="00845181" w:rsidRDefault="00160360" w:rsidP="00845181">
            <w:pPr>
              <w:pStyle w:val="TableParagraph"/>
              <w:spacing w:before="22" w:line="276" w:lineRule="auto"/>
              <w:ind w:left="176" w:right="17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23</w:t>
            </w:r>
          </w:p>
        </w:tc>
        <w:tc>
          <w:tcPr>
            <w:tcW w:w="982" w:type="dxa"/>
          </w:tcPr>
          <w:p w:rsidR="00160360" w:rsidRPr="00845181" w:rsidRDefault="00160360" w:rsidP="00845181">
            <w:pPr>
              <w:pStyle w:val="TableParagraph"/>
              <w:spacing w:before="22" w:line="276" w:lineRule="auto"/>
              <w:ind w:left="176" w:right="175"/>
              <w:rPr>
                <w:sz w:val="28"/>
                <w:szCs w:val="28"/>
              </w:rPr>
            </w:pPr>
            <w:r w:rsidRPr="00845181">
              <w:rPr>
                <w:sz w:val="28"/>
                <w:szCs w:val="28"/>
              </w:rPr>
              <w:t>90</w:t>
            </w:r>
          </w:p>
        </w:tc>
      </w:tr>
    </w:tbl>
    <w:p w:rsidR="00FA28E0" w:rsidRPr="00FA28E0" w:rsidRDefault="000642C5" w:rsidP="00FA28E0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A28E0" w:rsidRPr="00FA28E0">
        <w:rPr>
          <w:sz w:val="28"/>
          <w:szCs w:val="28"/>
        </w:rPr>
        <w:t xml:space="preserve">В соответствии с частью 1 статьи 58 Федерального закона от 29.12.2012 № 273-ФЗ «Об образовании в Российской Федерации» «освоение образовательной программы, в том числе отдельной части или всего объема учебного предмета, сопровождается промежуточной аттестацией обучающихся, проводимой в формах, определенных учебным планом». </w:t>
      </w:r>
      <w:proofErr w:type="gramEnd"/>
    </w:p>
    <w:p w:rsidR="00D42374" w:rsidRPr="005F63B5" w:rsidRDefault="00D42374" w:rsidP="00FA28E0">
      <w:pPr>
        <w:pStyle w:val="a5"/>
        <w:spacing w:before="0" w:after="0" w:line="276" w:lineRule="auto"/>
        <w:ind w:left="57" w:right="454" w:firstLine="6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F63B5">
        <w:rPr>
          <w:rFonts w:ascii="Times New Roman" w:hAnsi="Times New Roman" w:cs="Times New Roman"/>
          <w:sz w:val="28"/>
          <w:szCs w:val="28"/>
          <w:lang w:val="ru-RU"/>
        </w:rPr>
        <w:t xml:space="preserve">Освоение образовательной программ,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Pr="005F63B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промежуточной аттестацией </w:t>
      </w:r>
      <w:r w:rsidRPr="005F63B5">
        <w:rPr>
          <w:rFonts w:ascii="Times New Roman" w:hAnsi="Times New Roman" w:cs="Times New Roman"/>
          <w:sz w:val="28"/>
          <w:szCs w:val="28"/>
          <w:lang w:val="ru-RU"/>
        </w:rPr>
        <w:t>обучающихся начальной школы, проводимой в письменных и устных формах:</w:t>
      </w:r>
      <w:proofErr w:type="gramEnd"/>
    </w:p>
    <w:p w:rsidR="00D42374" w:rsidRPr="005F63B5" w:rsidRDefault="00D42374" w:rsidP="007D72C7">
      <w:pPr>
        <w:pStyle w:val="a5"/>
        <w:numPr>
          <w:ilvl w:val="0"/>
          <w:numId w:val="11"/>
        </w:numPr>
        <w:spacing w:before="0" w:after="0" w:line="276" w:lineRule="auto"/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5F63B5">
        <w:rPr>
          <w:rFonts w:ascii="Times New Roman" w:hAnsi="Times New Roman" w:cs="Times New Roman"/>
          <w:sz w:val="28"/>
          <w:szCs w:val="28"/>
          <w:lang w:val="ru-RU"/>
        </w:rPr>
        <w:t>итоговая контрольная работа;</w:t>
      </w:r>
    </w:p>
    <w:p w:rsidR="00D42374" w:rsidRPr="005F63B5" w:rsidRDefault="00D42374" w:rsidP="007D72C7">
      <w:pPr>
        <w:pStyle w:val="a5"/>
        <w:numPr>
          <w:ilvl w:val="0"/>
          <w:numId w:val="11"/>
        </w:numPr>
        <w:spacing w:before="0" w:after="0" w:line="276" w:lineRule="auto"/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5F63B5">
        <w:rPr>
          <w:rFonts w:ascii="Times New Roman" w:hAnsi="Times New Roman" w:cs="Times New Roman"/>
          <w:sz w:val="28"/>
          <w:szCs w:val="28"/>
          <w:lang w:val="ru-RU"/>
        </w:rPr>
        <w:t>итоговая тестовая работа;</w:t>
      </w:r>
    </w:p>
    <w:p w:rsidR="00FE242E" w:rsidRDefault="00D42374" w:rsidP="00FE242E">
      <w:pPr>
        <w:pStyle w:val="a5"/>
        <w:numPr>
          <w:ilvl w:val="0"/>
          <w:numId w:val="11"/>
        </w:numPr>
        <w:spacing w:before="0" w:after="0" w:line="276" w:lineRule="auto"/>
        <w:ind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5F63B5">
        <w:rPr>
          <w:rFonts w:ascii="Times New Roman" w:hAnsi="Times New Roman" w:cs="Times New Roman"/>
          <w:sz w:val="28"/>
          <w:szCs w:val="28"/>
          <w:lang w:val="ru-RU"/>
        </w:rPr>
        <w:t xml:space="preserve">комплексная работа на </w:t>
      </w:r>
      <w:proofErr w:type="spellStart"/>
      <w:r w:rsidRPr="005F63B5">
        <w:rPr>
          <w:rFonts w:ascii="Times New Roman" w:hAnsi="Times New Roman" w:cs="Times New Roman"/>
          <w:sz w:val="28"/>
          <w:szCs w:val="28"/>
          <w:lang w:val="ru-RU"/>
        </w:rPr>
        <w:t>межпредметной</w:t>
      </w:r>
      <w:proofErr w:type="spellEnd"/>
      <w:r w:rsidRPr="005F63B5">
        <w:rPr>
          <w:rFonts w:ascii="Times New Roman" w:hAnsi="Times New Roman" w:cs="Times New Roman"/>
          <w:sz w:val="28"/>
          <w:szCs w:val="28"/>
          <w:lang w:val="ru-RU"/>
        </w:rPr>
        <w:t xml:space="preserve"> основе и работе с информацией; </w:t>
      </w:r>
    </w:p>
    <w:p w:rsidR="00D42374" w:rsidRPr="00FE242E" w:rsidRDefault="00FE242E" w:rsidP="00FE242E">
      <w:pPr>
        <w:pStyle w:val="a5"/>
        <w:spacing w:before="0" w:after="0" w:line="276" w:lineRule="auto"/>
        <w:ind w:left="777" w:right="454"/>
        <w:rPr>
          <w:rFonts w:ascii="Times New Roman" w:hAnsi="Times New Roman" w:cs="Times New Roman"/>
          <w:sz w:val="28"/>
          <w:szCs w:val="28"/>
          <w:lang w:val="ru-RU"/>
        </w:rPr>
      </w:pPr>
      <w:r w:rsidRPr="00FE242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42374" w:rsidRPr="00FE242E">
        <w:rPr>
          <w:rFonts w:ascii="Times New Roman" w:hAnsi="Times New Roman" w:cs="Times New Roman"/>
          <w:sz w:val="28"/>
          <w:szCs w:val="28"/>
          <w:lang w:val="ru-RU"/>
        </w:rPr>
        <w:t>(метапредметны</w:t>
      </w:r>
      <w:proofErr w:type="gramStart"/>
      <w:r w:rsidR="00D42374" w:rsidRPr="00FE242E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="00D42374" w:rsidRPr="00FE242E"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комплексные) диагностические работы.</w:t>
      </w:r>
    </w:p>
    <w:p w:rsidR="00D42374" w:rsidRPr="005F63B5" w:rsidRDefault="00D42374" w:rsidP="00845181">
      <w:pPr>
        <w:pStyle w:val="a5"/>
        <w:spacing w:before="0" w:after="0" w:line="276" w:lineRule="auto"/>
        <w:ind w:left="57" w:right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F63B5">
        <w:rPr>
          <w:rFonts w:ascii="Times New Roman" w:hAnsi="Times New Roman" w:cs="Times New Roman"/>
          <w:sz w:val="28"/>
          <w:szCs w:val="28"/>
          <w:lang w:val="ru-RU"/>
        </w:rPr>
        <w:t xml:space="preserve">Метапредметные диагностические работы составляются из </w:t>
      </w:r>
      <w:proofErr w:type="spellStart"/>
      <w:r w:rsidRPr="005F63B5">
        <w:rPr>
          <w:rFonts w:ascii="Times New Roman" w:hAnsi="Times New Roman" w:cs="Times New Roman"/>
          <w:sz w:val="28"/>
          <w:szCs w:val="28"/>
          <w:lang w:val="ru-RU"/>
        </w:rPr>
        <w:t>компетентностных</w:t>
      </w:r>
      <w:proofErr w:type="spellEnd"/>
      <w:r w:rsidRPr="005F63B5">
        <w:rPr>
          <w:rFonts w:ascii="Times New Roman" w:hAnsi="Times New Roman" w:cs="Times New Roman"/>
          <w:sz w:val="28"/>
          <w:szCs w:val="28"/>
          <w:lang w:val="ru-RU"/>
        </w:rPr>
        <w:t xml:space="preserve"> заданий, требующих от ученика не только познавательных, но и регулятивных и коммуникативныхдействий.)</w:t>
      </w:r>
    </w:p>
    <w:p w:rsidR="00160360" w:rsidRPr="00FE242E" w:rsidRDefault="00FA28E0" w:rsidP="00FE242E">
      <w:pPr>
        <w:pStyle w:val="a5"/>
        <w:spacing w:before="0" w:after="0" w:line="276" w:lineRule="auto"/>
        <w:ind w:left="57" w:right="45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42374" w:rsidRPr="005F63B5">
        <w:rPr>
          <w:rFonts w:ascii="Times New Roman" w:hAnsi="Times New Roman" w:cs="Times New Roman"/>
          <w:sz w:val="28"/>
          <w:szCs w:val="28"/>
          <w:lang w:val="ru-RU"/>
        </w:rPr>
        <w:t>К устным видам про</w:t>
      </w:r>
      <w:r w:rsidR="00FE242E">
        <w:rPr>
          <w:rFonts w:ascii="Times New Roman" w:hAnsi="Times New Roman" w:cs="Times New Roman"/>
          <w:sz w:val="28"/>
          <w:szCs w:val="28"/>
          <w:lang w:val="ru-RU"/>
        </w:rPr>
        <w:t xml:space="preserve">межуточной аттестации относится </w:t>
      </w:r>
      <w:r w:rsidR="00D42374" w:rsidRPr="00FE242E">
        <w:rPr>
          <w:rFonts w:ascii="Times New Roman" w:hAnsi="Times New Roman" w:cs="Times New Roman"/>
          <w:sz w:val="28"/>
          <w:szCs w:val="28"/>
          <w:lang w:val="ru-RU"/>
        </w:rPr>
        <w:t>проверка техники чтения в 1-4классах.</w:t>
      </w:r>
    </w:p>
    <w:p w:rsidR="00F9621D" w:rsidRDefault="00D42374" w:rsidP="005F63B5">
      <w:pPr>
        <w:pStyle w:val="21"/>
        <w:spacing w:before="76"/>
        <w:jc w:val="center"/>
      </w:pPr>
      <w:r>
        <w:t>Формы промежуточной аттестации на уровне</w:t>
      </w:r>
    </w:p>
    <w:p w:rsidR="007D72C7" w:rsidRPr="007D72C7" w:rsidRDefault="007D72C7" w:rsidP="007D72C7">
      <w:pPr>
        <w:pStyle w:val="21"/>
        <w:jc w:val="center"/>
        <w:rPr>
          <w:sz w:val="16"/>
          <w:szCs w:val="16"/>
          <w:u w:val="none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3402"/>
        <w:gridCol w:w="4630"/>
      </w:tblGrid>
      <w:tr w:rsidR="00F9621D" w:rsidRPr="00FE242E" w:rsidTr="00F9621D">
        <w:trPr>
          <w:trHeight w:val="642"/>
        </w:trPr>
        <w:tc>
          <w:tcPr>
            <w:tcW w:w="1985" w:type="dxa"/>
          </w:tcPr>
          <w:p w:rsidR="00F9621D" w:rsidRPr="00FE242E" w:rsidRDefault="007D72C7" w:rsidP="00FA28E0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Класс</w:t>
            </w:r>
          </w:p>
        </w:tc>
        <w:tc>
          <w:tcPr>
            <w:tcW w:w="3402" w:type="dxa"/>
          </w:tcPr>
          <w:p w:rsidR="00F9621D" w:rsidRPr="00FE242E" w:rsidRDefault="007D72C7" w:rsidP="00FA28E0">
            <w:pPr>
              <w:pStyle w:val="TableParagraph"/>
              <w:spacing w:line="320" w:lineRule="exact"/>
              <w:ind w:left="17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Предмет</w:t>
            </w:r>
          </w:p>
        </w:tc>
        <w:tc>
          <w:tcPr>
            <w:tcW w:w="4630" w:type="dxa"/>
          </w:tcPr>
          <w:p w:rsidR="00F9621D" w:rsidRPr="00FE242E" w:rsidRDefault="007D72C7" w:rsidP="00FA28E0">
            <w:pPr>
              <w:pStyle w:val="TableParagraph"/>
              <w:tabs>
                <w:tab w:val="left" w:pos="2133"/>
              </w:tabs>
              <w:spacing w:before="1" w:line="322" w:lineRule="exact"/>
              <w:ind w:right="9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 xml:space="preserve">Формы промежуточной аттестации </w:t>
            </w:r>
            <w:proofErr w:type="gramStart"/>
            <w:r w:rsidRPr="00FE242E">
              <w:rPr>
                <w:sz w:val="28"/>
                <w:lang w:val="ru-RU"/>
              </w:rPr>
              <w:t>обучающихся</w:t>
            </w:r>
            <w:proofErr w:type="gramEnd"/>
          </w:p>
        </w:tc>
      </w:tr>
      <w:tr w:rsidR="00F9621D" w:rsidRPr="00FE242E" w:rsidTr="00F9621D">
        <w:trPr>
          <w:trHeight w:val="643"/>
        </w:trPr>
        <w:tc>
          <w:tcPr>
            <w:tcW w:w="1985" w:type="dxa"/>
            <w:vMerge w:val="restart"/>
          </w:tcPr>
          <w:p w:rsidR="00F9621D" w:rsidRPr="00FE242E" w:rsidRDefault="00F9621D" w:rsidP="007D72C7">
            <w:pPr>
              <w:pStyle w:val="TableParagraph"/>
              <w:spacing w:line="320" w:lineRule="exact"/>
              <w:ind w:left="107"/>
              <w:rPr>
                <w:sz w:val="28"/>
                <w:lang w:val="ru-RU"/>
              </w:rPr>
            </w:pPr>
            <w:r w:rsidRPr="00FE242E">
              <w:rPr>
                <w:sz w:val="28"/>
              </w:rPr>
              <w:t xml:space="preserve">1 </w:t>
            </w:r>
            <w:r w:rsidR="007D72C7" w:rsidRPr="00FE242E">
              <w:rPr>
                <w:sz w:val="28"/>
                <w:lang w:val="ru-RU"/>
              </w:rPr>
              <w:t>класс</w:t>
            </w:r>
          </w:p>
        </w:tc>
        <w:tc>
          <w:tcPr>
            <w:tcW w:w="3402" w:type="dxa"/>
          </w:tcPr>
          <w:p w:rsidR="00F9621D" w:rsidRPr="00FE242E" w:rsidRDefault="007D72C7" w:rsidP="007D72C7">
            <w:pPr>
              <w:pStyle w:val="TableParagraph"/>
              <w:spacing w:line="320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Интеграция предметов</w:t>
            </w:r>
          </w:p>
        </w:tc>
        <w:tc>
          <w:tcPr>
            <w:tcW w:w="4630" w:type="dxa"/>
          </w:tcPr>
          <w:p w:rsidR="00F9621D" w:rsidRPr="00FE242E" w:rsidRDefault="001B5A5C" w:rsidP="00FA28E0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FE242E">
              <w:rPr>
                <w:sz w:val="28"/>
                <w:lang w:val="ru-RU"/>
              </w:rPr>
              <w:t>Метапредметная</w:t>
            </w:r>
            <w:proofErr w:type="spellEnd"/>
          </w:p>
          <w:p w:rsidR="00F9621D" w:rsidRPr="00FE242E" w:rsidRDefault="001B5A5C" w:rsidP="001B5A5C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диагностическая работа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Русский язык</w:t>
            </w:r>
          </w:p>
        </w:tc>
        <w:tc>
          <w:tcPr>
            <w:tcW w:w="4630" w:type="dxa"/>
          </w:tcPr>
          <w:p w:rsidR="00F9621D" w:rsidRPr="00FE242E" w:rsidRDefault="001B5A5C" w:rsidP="00FA28E0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Итоговый диктант</w:t>
            </w:r>
          </w:p>
        </w:tc>
      </w:tr>
      <w:tr w:rsidR="00F9621D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4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 xml:space="preserve">Математика </w:t>
            </w:r>
          </w:p>
        </w:tc>
        <w:tc>
          <w:tcPr>
            <w:tcW w:w="4630" w:type="dxa"/>
          </w:tcPr>
          <w:p w:rsidR="00F9621D" w:rsidRPr="00FE242E" w:rsidRDefault="001B5A5C" w:rsidP="00FA28E0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Литературное чтение</w:t>
            </w:r>
          </w:p>
        </w:tc>
        <w:tc>
          <w:tcPr>
            <w:tcW w:w="4630" w:type="dxa"/>
          </w:tcPr>
          <w:p w:rsidR="00F9621D" w:rsidRPr="00FE242E" w:rsidRDefault="001B5A5C" w:rsidP="00FA28E0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Проверка техники чтения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Окружающий мир</w:t>
            </w:r>
          </w:p>
        </w:tc>
        <w:tc>
          <w:tcPr>
            <w:tcW w:w="4630" w:type="dxa"/>
          </w:tcPr>
          <w:p w:rsidR="00F9621D" w:rsidRPr="00FE242E" w:rsidRDefault="001B5A5C" w:rsidP="00FA28E0">
            <w:pPr>
              <w:pStyle w:val="TableParagraph"/>
              <w:spacing w:line="301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F9621D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F9621D" w:rsidP="007D72C7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 w:rsidRPr="00FE242E">
              <w:rPr>
                <w:sz w:val="28"/>
              </w:rPr>
              <w:t>ИЗО</w:t>
            </w:r>
          </w:p>
        </w:tc>
        <w:tc>
          <w:tcPr>
            <w:tcW w:w="4630" w:type="dxa"/>
          </w:tcPr>
          <w:p w:rsidR="00F9621D" w:rsidRPr="00FE242E" w:rsidRDefault="00F9621D" w:rsidP="00FA28E0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2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Музыка</w:t>
            </w:r>
          </w:p>
        </w:tc>
        <w:tc>
          <w:tcPr>
            <w:tcW w:w="4630" w:type="dxa"/>
          </w:tcPr>
          <w:p w:rsidR="00F9621D" w:rsidRPr="00FE242E" w:rsidRDefault="00F9621D" w:rsidP="00FA28E0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Технология</w:t>
            </w:r>
          </w:p>
        </w:tc>
        <w:tc>
          <w:tcPr>
            <w:tcW w:w="4630" w:type="dxa"/>
          </w:tcPr>
          <w:p w:rsidR="00F9621D" w:rsidRPr="00FE242E" w:rsidRDefault="00F9621D" w:rsidP="00FA28E0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F9621D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F9621D" w:rsidRPr="00FE242E" w:rsidRDefault="00F9621D" w:rsidP="00FA28E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F9621D" w:rsidRPr="00FE242E" w:rsidRDefault="001B5A5C" w:rsidP="007D72C7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Физическая культура</w:t>
            </w:r>
          </w:p>
        </w:tc>
        <w:tc>
          <w:tcPr>
            <w:tcW w:w="4630" w:type="dxa"/>
          </w:tcPr>
          <w:p w:rsidR="00F9621D" w:rsidRPr="00FE242E" w:rsidRDefault="00F9621D" w:rsidP="00FA28E0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645"/>
        </w:trPr>
        <w:tc>
          <w:tcPr>
            <w:tcW w:w="1985" w:type="dxa"/>
            <w:vMerge w:val="restart"/>
          </w:tcPr>
          <w:p w:rsidR="001B5A5C" w:rsidRPr="00FE242E" w:rsidRDefault="001B5A5C" w:rsidP="001B5A5C">
            <w:pPr>
              <w:pStyle w:val="TableParagraph"/>
              <w:ind w:left="177"/>
              <w:rPr>
                <w:sz w:val="28"/>
              </w:rPr>
            </w:pPr>
            <w:r w:rsidRPr="00FE242E">
              <w:rPr>
                <w:sz w:val="28"/>
              </w:rPr>
              <w:t xml:space="preserve">2 </w:t>
            </w:r>
            <w:r w:rsidRPr="00FE242E">
              <w:rPr>
                <w:sz w:val="28"/>
                <w:lang w:val="ru-RU"/>
              </w:rPr>
              <w:t>класс</w:t>
            </w: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20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Интеграция предметов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FE242E">
              <w:rPr>
                <w:sz w:val="28"/>
                <w:lang w:val="ru-RU"/>
              </w:rPr>
              <w:t>Метапредметная</w:t>
            </w:r>
            <w:proofErr w:type="spellEnd"/>
          </w:p>
          <w:p w:rsidR="001B5A5C" w:rsidRPr="00FE242E" w:rsidRDefault="001B5A5C" w:rsidP="001B5A5C">
            <w:pPr>
              <w:pStyle w:val="TableParagraph"/>
              <w:spacing w:line="308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диагностическая работа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Русский язык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Комплексная контрольная работа</w:t>
            </w:r>
          </w:p>
        </w:tc>
      </w:tr>
      <w:tr w:rsidR="001B5A5C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 xml:space="preserve">Математика 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Литературное чтение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Проверка техники чтения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Окружающий мир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1B5A5C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 w:rsidRPr="00FE242E">
              <w:rPr>
                <w:sz w:val="28"/>
              </w:rPr>
              <w:t>ИЗО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Музыка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Технология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Физическая культура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642"/>
        </w:trPr>
        <w:tc>
          <w:tcPr>
            <w:tcW w:w="1985" w:type="dxa"/>
            <w:vMerge w:val="restart"/>
          </w:tcPr>
          <w:p w:rsidR="001B5A5C" w:rsidRPr="00FE242E" w:rsidRDefault="001B5A5C" w:rsidP="001B5A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FE242E">
              <w:rPr>
                <w:sz w:val="28"/>
              </w:rPr>
              <w:t xml:space="preserve">3 </w:t>
            </w:r>
            <w:r w:rsidRPr="00FE242E">
              <w:rPr>
                <w:sz w:val="28"/>
                <w:lang w:val="ru-RU"/>
              </w:rPr>
              <w:t>класс</w:t>
            </w: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20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Интеграция предметов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FE242E">
              <w:rPr>
                <w:sz w:val="28"/>
                <w:lang w:val="ru-RU"/>
              </w:rPr>
              <w:t>Метапредметная</w:t>
            </w:r>
            <w:proofErr w:type="spellEnd"/>
          </w:p>
          <w:p w:rsidR="001B5A5C" w:rsidRPr="00FE242E" w:rsidRDefault="001B5A5C" w:rsidP="001B5A5C">
            <w:pPr>
              <w:pStyle w:val="TableParagraph"/>
              <w:spacing w:line="308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диагностическая работа</w:t>
            </w:r>
          </w:p>
        </w:tc>
      </w:tr>
      <w:tr w:rsidR="001B5A5C" w:rsidRPr="00FE242E" w:rsidTr="00FA28E0">
        <w:trPr>
          <w:trHeight w:val="321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Русский язык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Комплексная контрольная работа</w:t>
            </w:r>
          </w:p>
        </w:tc>
      </w:tr>
      <w:tr w:rsidR="001B5A5C" w:rsidRPr="00FE242E" w:rsidTr="00FA28E0">
        <w:trPr>
          <w:trHeight w:val="323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 xml:space="preserve">Математика 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1B5A5C" w:rsidRPr="00FE242E" w:rsidTr="00FA28E0">
        <w:trPr>
          <w:trHeight w:val="321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Литературное чтение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Проверка техники чтения</w:t>
            </w:r>
          </w:p>
        </w:tc>
      </w:tr>
      <w:tr w:rsidR="001B5A5C" w:rsidRPr="00FE242E" w:rsidTr="00FA28E0">
        <w:trPr>
          <w:trHeight w:val="321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Окружающий мир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Итоговая контрольная работа</w:t>
            </w:r>
          </w:p>
        </w:tc>
      </w:tr>
      <w:tr w:rsidR="001B5A5C" w:rsidRPr="00FE242E" w:rsidTr="00FA28E0">
        <w:trPr>
          <w:trHeight w:val="323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 w:rsidRPr="00FE242E">
              <w:rPr>
                <w:sz w:val="28"/>
              </w:rPr>
              <w:t>ИЗО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A28E0">
        <w:trPr>
          <w:trHeight w:val="321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Музыка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A28E0">
        <w:trPr>
          <w:trHeight w:val="321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Технология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68"/>
        </w:trPr>
        <w:tc>
          <w:tcPr>
            <w:tcW w:w="1985" w:type="dxa"/>
            <w:vMerge/>
          </w:tcPr>
          <w:p w:rsidR="001B5A5C" w:rsidRPr="00FE242E" w:rsidRDefault="001B5A5C" w:rsidP="001B5A5C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Физическая культура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645"/>
        </w:trPr>
        <w:tc>
          <w:tcPr>
            <w:tcW w:w="1985" w:type="dxa"/>
            <w:vMerge w:val="restart"/>
          </w:tcPr>
          <w:p w:rsidR="001B5A5C" w:rsidRPr="00FE242E" w:rsidRDefault="001B5A5C" w:rsidP="001B5A5C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 w:rsidRPr="00FE242E">
              <w:rPr>
                <w:sz w:val="28"/>
              </w:rPr>
              <w:t xml:space="preserve">4 </w:t>
            </w:r>
            <w:r w:rsidRPr="00FE242E">
              <w:rPr>
                <w:sz w:val="28"/>
                <w:lang w:val="ru-RU"/>
              </w:rPr>
              <w:t>класс</w:t>
            </w: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20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Интеграция предметов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proofErr w:type="spellStart"/>
            <w:r w:rsidRPr="00FE242E">
              <w:rPr>
                <w:sz w:val="28"/>
                <w:lang w:val="ru-RU"/>
              </w:rPr>
              <w:t>Метапредметная</w:t>
            </w:r>
            <w:proofErr w:type="spellEnd"/>
          </w:p>
          <w:p w:rsidR="001B5A5C" w:rsidRPr="00FE242E" w:rsidRDefault="001B5A5C" w:rsidP="001B5A5C">
            <w:pPr>
              <w:pStyle w:val="TableParagraph"/>
              <w:spacing w:line="311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диагностическая работа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Русский язык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Итоговая тестовая работа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 xml:space="preserve">Математика 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Итоговая тестовая работа</w:t>
            </w:r>
          </w:p>
        </w:tc>
      </w:tr>
      <w:tr w:rsidR="001B5A5C" w:rsidRPr="00FE242E" w:rsidTr="00F9621D">
        <w:trPr>
          <w:trHeight w:val="323"/>
        </w:trPr>
        <w:tc>
          <w:tcPr>
            <w:tcW w:w="1985" w:type="dxa"/>
            <w:vMerge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Литературное чтение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Проверка техники чтения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Окружающий мир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rPr>
                <w:sz w:val="28"/>
              </w:rPr>
            </w:pPr>
            <w:r w:rsidRPr="00FE242E">
              <w:rPr>
                <w:sz w:val="28"/>
                <w:lang w:val="ru-RU"/>
              </w:rPr>
              <w:t>Итоговая тестовая работа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ind w:left="57"/>
              <w:rPr>
                <w:sz w:val="28"/>
              </w:rPr>
            </w:pPr>
            <w:r w:rsidRPr="00FE242E">
              <w:rPr>
                <w:sz w:val="28"/>
              </w:rPr>
              <w:t>ИЗО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4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Музыка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2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Технология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9621D">
        <w:trPr>
          <w:trHeight w:val="321"/>
        </w:trPr>
        <w:tc>
          <w:tcPr>
            <w:tcW w:w="1985" w:type="dxa"/>
            <w:tcBorders>
              <w:top w:val="nil"/>
              <w:bottom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Физическая культура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  <w:lang w:val="ru-RU"/>
              </w:rPr>
            </w:pPr>
            <w:r w:rsidRPr="00FE242E">
              <w:rPr>
                <w:sz w:val="28"/>
                <w:lang w:val="ru-RU"/>
              </w:rPr>
              <w:t>Годовая оценка</w:t>
            </w:r>
          </w:p>
        </w:tc>
      </w:tr>
      <w:tr w:rsidR="001B5A5C" w:rsidRPr="00FE242E" w:rsidTr="00F73FEA">
        <w:trPr>
          <w:trHeight w:val="317"/>
        </w:trPr>
        <w:tc>
          <w:tcPr>
            <w:tcW w:w="1985" w:type="dxa"/>
            <w:tcBorders>
              <w:top w:val="nil"/>
            </w:tcBorders>
          </w:tcPr>
          <w:p w:rsidR="001B5A5C" w:rsidRPr="00FE242E" w:rsidRDefault="001B5A5C" w:rsidP="001B5A5C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ind w:left="57"/>
              <w:rPr>
                <w:sz w:val="28"/>
              </w:rPr>
            </w:pPr>
            <w:r w:rsidRPr="00FE242E">
              <w:rPr>
                <w:sz w:val="28"/>
              </w:rPr>
              <w:t>ОРКСЭ</w:t>
            </w:r>
          </w:p>
        </w:tc>
        <w:tc>
          <w:tcPr>
            <w:tcW w:w="4630" w:type="dxa"/>
          </w:tcPr>
          <w:p w:rsidR="001B5A5C" w:rsidRPr="00FE242E" w:rsidRDefault="001B5A5C" w:rsidP="001B5A5C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 w:rsidRPr="00FE242E">
              <w:rPr>
                <w:sz w:val="28"/>
              </w:rPr>
              <w:t>Безотметочноеобучение</w:t>
            </w:r>
            <w:proofErr w:type="spellEnd"/>
            <w:r w:rsidRPr="00FE242E">
              <w:rPr>
                <w:sz w:val="28"/>
              </w:rPr>
              <w:t xml:space="preserve"> (</w:t>
            </w:r>
            <w:proofErr w:type="spellStart"/>
            <w:r w:rsidRPr="00FE242E">
              <w:rPr>
                <w:sz w:val="28"/>
              </w:rPr>
              <w:t>зачет</w:t>
            </w:r>
            <w:proofErr w:type="spellEnd"/>
            <w:r w:rsidRPr="00FE242E">
              <w:rPr>
                <w:sz w:val="28"/>
              </w:rPr>
              <w:t>)</w:t>
            </w:r>
          </w:p>
        </w:tc>
      </w:tr>
    </w:tbl>
    <w:p w:rsidR="00F9621D" w:rsidRDefault="00F9621D" w:rsidP="00F9621D">
      <w:pPr>
        <w:spacing w:line="302" w:lineRule="exact"/>
        <w:rPr>
          <w:sz w:val="28"/>
        </w:rPr>
        <w:sectPr w:rsidR="00F9621D">
          <w:pgSz w:w="11910" w:h="16840"/>
          <w:pgMar w:top="1360" w:right="320" w:bottom="280" w:left="1180" w:header="720" w:footer="720" w:gutter="0"/>
          <w:cols w:space="720"/>
        </w:sectPr>
      </w:pPr>
      <w:bookmarkStart w:id="0" w:name="_GoBack"/>
      <w:bookmarkEnd w:id="0"/>
    </w:p>
    <w:p w:rsidR="00CF1D05" w:rsidRPr="007D72C7" w:rsidRDefault="00CF1D05" w:rsidP="007D72C7">
      <w:pPr>
        <w:rPr>
          <w:rFonts w:ascii="Times New Roman" w:hAnsi="Times New Roman" w:cs="Times New Roman"/>
          <w:sz w:val="28"/>
          <w:szCs w:val="28"/>
        </w:rPr>
      </w:pPr>
    </w:p>
    <w:sectPr w:rsidR="00CF1D05" w:rsidRPr="007D72C7" w:rsidSect="0015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7E21"/>
    <w:multiLevelType w:val="hybridMultilevel"/>
    <w:tmpl w:val="010EBAB2"/>
    <w:lvl w:ilvl="0" w:tplc="05ACE5C4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>
    <w:nsid w:val="1F6813CE"/>
    <w:multiLevelType w:val="hybridMultilevel"/>
    <w:tmpl w:val="0432394C"/>
    <w:lvl w:ilvl="0" w:tplc="67127B88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20E33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9AA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98A93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8CA5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0012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3CEBD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F1495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98AB4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00D5825"/>
    <w:multiLevelType w:val="hybridMultilevel"/>
    <w:tmpl w:val="8CC85CF6"/>
    <w:lvl w:ilvl="0" w:tplc="B4F82CA6">
      <w:numFmt w:val="bullet"/>
      <w:lvlText w:val="-"/>
      <w:lvlJc w:val="left"/>
      <w:pPr>
        <w:ind w:left="52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0E2E6C">
      <w:numFmt w:val="bullet"/>
      <w:lvlText w:val=""/>
      <w:lvlJc w:val="left"/>
      <w:pPr>
        <w:ind w:left="196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44CE2E">
      <w:numFmt w:val="bullet"/>
      <w:lvlText w:val="•"/>
      <w:lvlJc w:val="left"/>
      <w:pPr>
        <w:ind w:left="2898" w:hanging="336"/>
      </w:pPr>
      <w:rPr>
        <w:rFonts w:hint="default"/>
        <w:lang w:val="ru-RU" w:eastAsia="ru-RU" w:bidi="ru-RU"/>
      </w:rPr>
    </w:lvl>
    <w:lvl w:ilvl="3" w:tplc="661CA1D0">
      <w:numFmt w:val="bullet"/>
      <w:lvlText w:val="•"/>
      <w:lvlJc w:val="left"/>
      <w:pPr>
        <w:ind w:left="3836" w:hanging="336"/>
      </w:pPr>
      <w:rPr>
        <w:rFonts w:hint="default"/>
        <w:lang w:val="ru-RU" w:eastAsia="ru-RU" w:bidi="ru-RU"/>
      </w:rPr>
    </w:lvl>
    <w:lvl w:ilvl="4" w:tplc="1B40A816">
      <w:numFmt w:val="bullet"/>
      <w:lvlText w:val="•"/>
      <w:lvlJc w:val="left"/>
      <w:pPr>
        <w:ind w:left="4775" w:hanging="336"/>
      </w:pPr>
      <w:rPr>
        <w:rFonts w:hint="default"/>
        <w:lang w:val="ru-RU" w:eastAsia="ru-RU" w:bidi="ru-RU"/>
      </w:rPr>
    </w:lvl>
    <w:lvl w:ilvl="5" w:tplc="EA6017CA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F44E15BC">
      <w:numFmt w:val="bullet"/>
      <w:lvlText w:val="•"/>
      <w:lvlJc w:val="left"/>
      <w:pPr>
        <w:ind w:left="6652" w:hanging="336"/>
      </w:pPr>
      <w:rPr>
        <w:rFonts w:hint="default"/>
        <w:lang w:val="ru-RU" w:eastAsia="ru-RU" w:bidi="ru-RU"/>
      </w:rPr>
    </w:lvl>
    <w:lvl w:ilvl="7" w:tplc="450081E0">
      <w:numFmt w:val="bullet"/>
      <w:lvlText w:val="•"/>
      <w:lvlJc w:val="left"/>
      <w:pPr>
        <w:ind w:left="7590" w:hanging="336"/>
      </w:pPr>
      <w:rPr>
        <w:rFonts w:hint="default"/>
        <w:lang w:val="ru-RU" w:eastAsia="ru-RU" w:bidi="ru-RU"/>
      </w:rPr>
    </w:lvl>
    <w:lvl w:ilvl="8" w:tplc="F9782648">
      <w:numFmt w:val="bullet"/>
      <w:lvlText w:val="•"/>
      <w:lvlJc w:val="left"/>
      <w:pPr>
        <w:ind w:left="8529" w:hanging="336"/>
      </w:pPr>
      <w:rPr>
        <w:rFonts w:hint="default"/>
        <w:lang w:val="ru-RU" w:eastAsia="ru-RU" w:bidi="ru-RU"/>
      </w:rPr>
    </w:lvl>
  </w:abstractNum>
  <w:abstractNum w:abstractNumId="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DB6D52"/>
    <w:multiLevelType w:val="hybridMultilevel"/>
    <w:tmpl w:val="6ED0AC9E"/>
    <w:lvl w:ilvl="0" w:tplc="BC406A26">
      <w:numFmt w:val="bullet"/>
      <w:lvlText w:val="•"/>
      <w:lvlJc w:val="left"/>
      <w:pPr>
        <w:ind w:left="5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98E07C">
      <w:numFmt w:val="bullet"/>
      <w:lvlText w:val="•"/>
      <w:lvlJc w:val="left"/>
      <w:pPr>
        <w:ind w:left="1508" w:hanging="425"/>
      </w:pPr>
      <w:rPr>
        <w:rFonts w:hint="default"/>
        <w:lang w:val="ru-RU" w:eastAsia="ru-RU" w:bidi="ru-RU"/>
      </w:rPr>
    </w:lvl>
    <w:lvl w:ilvl="2" w:tplc="7348FB9C">
      <w:numFmt w:val="bullet"/>
      <w:lvlText w:val="•"/>
      <w:lvlJc w:val="left"/>
      <w:pPr>
        <w:ind w:left="2497" w:hanging="425"/>
      </w:pPr>
      <w:rPr>
        <w:rFonts w:hint="default"/>
        <w:lang w:val="ru-RU" w:eastAsia="ru-RU" w:bidi="ru-RU"/>
      </w:rPr>
    </w:lvl>
    <w:lvl w:ilvl="3" w:tplc="2B166922">
      <w:numFmt w:val="bullet"/>
      <w:lvlText w:val="•"/>
      <w:lvlJc w:val="left"/>
      <w:pPr>
        <w:ind w:left="3485" w:hanging="425"/>
      </w:pPr>
      <w:rPr>
        <w:rFonts w:hint="default"/>
        <w:lang w:val="ru-RU" w:eastAsia="ru-RU" w:bidi="ru-RU"/>
      </w:rPr>
    </w:lvl>
    <w:lvl w:ilvl="4" w:tplc="DFA8EE5E">
      <w:numFmt w:val="bullet"/>
      <w:lvlText w:val="•"/>
      <w:lvlJc w:val="left"/>
      <w:pPr>
        <w:ind w:left="4474" w:hanging="425"/>
      </w:pPr>
      <w:rPr>
        <w:rFonts w:hint="default"/>
        <w:lang w:val="ru-RU" w:eastAsia="ru-RU" w:bidi="ru-RU"/>
      </w:rPr>
    </w:lvl>
    <w:lvl w:ilvl="5" w:tplc="198EB87E">
      <w:numFmt w:val="bullet"/>
      <w:lvlText w:val="•"/>
      <w:lvlJc w:val="left"/>
      <w:pPr>
        <w:ind w:left="5463" w:hanging="425"/>
      </w:pPr>
      <w:rPr>
        <w:rFonts w:hint="default"/>
        <w:lang w:val="ru-RU" w:eastAsia="ru-RU" w:bidi="ru-RU"/>
      </w:rPr>
    </w:lvl>
    <w:lvl w:ilvl="6" w:tplc="3DBE0002">
      <w:numFmt w:val="bullet"/>
      <w:lvlText w:val="•"/>
      <w:lvlJc w:val="left"/>
      <w:pPr>
        <w:ind w:left="6451" w:hanging="425"/>
      </w:pPr>
      <w:rPr>
        <w:rFonts w:hint="default"/>
        <w:lang w:val="ru-RU" w:eastAsia="ru-RU" w:bidi="ru-RU"/>
      </w:rPr>
    </w:lvl>
    <w:lvl w:ilvl="7" w:tplc="8A24F61C">
      <w:numFmt w:val="bullet"/>
      <w:lvlText w:val="•"/>
      <w:lvlJc w:val="left"/>
      <w:pPr>
        <w:ind w:left="7440" w:hanging="425"/>
      </w:pPr>
      <w:rPr>
        <w:rFonts w:hint="default"/>
        <w:lang w:val="ru-RU" w:eastAsia="ru-RU" w:bidi="ru-RU"/>
      </w:rPr>
    </w:lvl>
    <w:lvl w:ilvl="8" w:tplc="59FCAFCA">
      <w:numFmt w:val="bullet"/>
      <w:lvlText w:val="•"/>
      <w:lvlJc w:val="left"/>
      <w:pPr>
        <w:ind w:left="8429" w:hanging="425"/>
      </w:pPr>
      <w:rPr>
        <w:rFonts w:hint="default"/>
        <w:lang w:val="ru-RU" w:eastAsia="ru-RU" w:bidi="ru-RU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6FBA0BA1"/>
    <w:multiLevelType w:val="hybridMultilevel"/>
    <w:tmpl w:val="BADC1D8A"/>
    <w:lvl w:ilvl="0" w:tplc="8D601340">
      <w:numFmt w:val="bullet"/>
      <w:lvlText w:val=""/>
      <w:lvlJc w:val="left"/>
      <w:pPr>
        <w:ind w:left="1450" w:hanging="140"/>
      </w:pPr>
      <w:rPr>
        <w:rFonts w:ascii="Symbol" w:eastAsia="Symbol" w:hAnsi="Symbol" w:cs="Symbol" w:hint="default"/>
        <w:spacing w:val="10"/>
        <w:w w:val="100"/>
        <w:sz w:val="26"/>
        <w:szCs w:val="26"/>
        <w:lang w:val="ru-RU" w:eastAsia="ru-RU" w:bidi="ru-RU"/>
      </w:rPr>
    </w:lvl>
    <w:lvl w:ilvl="1" w:tplc="E630761A">
      <w:numFmt w:val="bullet"/>
      <w:lvlText w:val="•"/>
      <w:lvlJc w:val="left"/>
      <w:pPr>
        <w:ind w:left="2354" w:hanging="140"/>
      </w:pPr>
      <w:rPr>
        <w:rFonts w:hint="default"/>
        <w:lang w:val="ru-RU" w:eastAsia="ru-RU" w:bidi="ru-RU"/>
      </w:rPr>
    </w:lvl>
    <w:lvl w:ilvl="2" w:tplc="2752BC84">
      <w:numFmt w:val="bullet"/>
      <w:lvlText w:val="•"/>
      <w:lvlJc w:val="left"/>
      <w:pPr>
        <w:ind w:left="3249" w:hanging="140"/>
      </w:pPr>
      <w:rPr>
        <w:rFonts w:hint="default"/>
        <w:lang w:val="ru-RU" w:eastAsia="ru-RU" w:bidi="ru-RU"/>
      </w:rPr>
    </w:lvl>
    <w:lvl w:ilvl="3" w:tplc="9F307582">
      <w:numFmt w:val="bullet"/>
      <w:lvlText w:val="•"/>
      <w:lvlJc w:val="left"/>
      <w:pPr>
        <w:ind w:left="4143" w:hanging="140"/>
      </w:pPr>
      <w:rPr>
        <w:rFonts w:hint="default"/>
        <w:lang w:val="ru-RU" w:eastAsia="ru-RU" w:bidi="ru-RU"/>
      </w:rPr>
    </w:lvl>
    <w:lvl w:ilvl="4" w:tplc="7F740FC4">
      <w:numFmt w:val="bullet"/>
      <w:lvlText w:val="•"/>
      <w:lvlJc w:val="left"/>
      <w:pPr>
        <w:ind w:left="5038" w:hanging="140"/>
      </w:pPr>
      <w:rPr>
        <w:rFonts w:hint="default"/>
        <w:lang w:val="ru-RU" w:eastAsia="ru-RU" w:bidi="ru-RU"/>
      </w:rPr>
    </w:lvl>
    <w:lvl w:ilvl="5" w:tplc="3CE8ED98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7E36573E">
      <w:numFmt w:val="bullet"/>
      <w:lvlText w:val="•"/>
      <w:lvlJc w:val="left"/>
      <w:pPr>
        <w:ind w:left="6827" w:hanging="140"/>
      </w:pPr>
      <w:rPr>
        <w:rFonts w:hint="default"/>
        <w:lang w:val="ru-RU" w:eastAsia="ru-RU" w:bidi="ru-RU"/>
      </w:rPr>
    </w:lvl>
    <w:lvl w:ilvl="7" w:tplc="8000E262">
      <w:numFmt w:val="bullet"/>
      <w:lvlText w:val="•"/>
      <w:lvlJc w:val="left"/>
      <w:pPr>
        <w:ind w:left="7722" w:hanging="140"/>
      </w:pPr>
      <w:rPr>
        <w:rFonts w:hint="default"/>
        <w:lang w:val="ru-RU" w:eastAsia="ru-RU" w:bidi="ru-RU"/>
      </w:rPr>
    </w:lvl>
    <w:lvl w:ilvl="8" w:tplc="7E945562">
      <w:numFmt w:val="bullet"/>
      <w:lvlText w:val="•"/>
      <w:lvlJc w:val="left"/>
      <w:pPr>
        <w:ind w:left="8617" w:hanging="140"/>
      </w:pPr>
      <w:rPr>
        <w:rFonts w:hint="default"/>
        <w:lang w:val="ru-RU" w:eastAsia="ru-RU" w:bidi="ru-RU"/>
      </w:rPr>
    </w:lvl>
  </w:abstractNum>
  <w:abstractNum w:abstractNumId="7">
    <w:nsid w:val="71D122C2"/>
    <w:multiLevelType w:val="hybridMultilevel"/>
    <w:tmpl w:val="5A2A95BC"/>
    <w:lvl w:ilvl="0" w:tplc="CACECF0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80A2C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15AB8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51E1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509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B022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86E8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73E1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D06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6137B9A"/>
    <w:multiLevelType w:val="hybridMultilevel"/>
    <w:tmpl w:val="354616E8"/>
    <w:lvl w:ilvl="0" w:tplc="1DDCFB52">
      <w:numFmt w:val="bullet"/>
      <w:lvlText w:val="-"/>
      <w:lvlJc w:val="left"/>
      <w:pPr>
        <w:ind w:left="6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C83612">
      <w:start w:val="2"/>
      <w:numFmt w:val="decimal"/>
      <w:lvlText w:val="%2"/>
      <w:lvlJc w:val="left"/>
      <w:pPr>
        <w:ind w:left="12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4BE6146">
      <w:numFmt w:val="bullet"/>
      <w:lvlText w:val="•"/>
      <w:lvlJc w:val="left"/>
      <w:pPr>
        <w:ind w:left="2294" w:hanging="212"/>
      </w:pPr>
      <w:rPr>
        <w:rFonts w:hint="default"/>
        <w:lang w:val="ru-RU" w:eastAsia="ru-RU" w:bidi="ru-RU"/>
      </w:rPr>
    </w:lvl>
    <w:lvl w:ilvl="3" w:tplc="141272FC">
      <w:numFmt w:val="bullet"/>
      <w:lvlText w:val="•"/>
      <w:lvlJc w:val="left"/>
      <w:pPr>
        <w:ind w:left="3308" w:hanging="212"/>
      </w:pPr>
      <w:rPr>
        <w:rFonts w:hint="default"/>
        <w:lang w:val="ru-RU" w:eastAsia="ru-RU" w:bidi="ru-RU"/>
      </w:rPr>
    </w:lvl>
    <w:lvl w:ilvl="4" w:tplc="A510C8B4">
      <w:numFmt w:val="bullet"/>
      <w:lvlText w:val="•"/>
      <w:lvlJc w:val="left"/>
      <w:pPr>
        <w:ind w:left="4322" w:hanging="212"/>
      </w:pPr>
      <w:rPr>
        <w:rFonts w:hint="default"/>
        <w:lang w:val="ru-RU" w:eastAsia="ru-RU" w:bidi="ru-RU"/>
      </w:rPr>
    </w:lvl>
    <w:lvl w:ilvl="5" w:tplc="54D86558">
      <w:numFmt w:val="bullet"/>
      <w:lvlText w:val="•"/>
      <w:lvlJc w:val="left"/>
      <w:pPr>
        <w:ind w:left="5336" w:hanging="212"/>
      </w:pPr>
      <w:rPr>
        <w:rFonts w:hint="default"/>
        <w:lang w:val="ru-RU" w:eastAsia="ru-RU" w:bidi="ru-RU"/>
      </w:rPr>
    </w:lvl>
    <w:lvl w:ilvl="6" w:tplc="7082C0D4">
      <w:numFmt w:val="bullet"/>
      <w:lvlText w:val="•"/>
      <w:lvlJc w:val="left"/>
      <w:pPr>
        <w:ind w:left="6350" w:hanging="212"/>
      </w:pPr>
      <w:rPr>
        <w:rFonts w:hint="default"/>
        <w:lang w:val="ru-RU" w:eastAsia="ru-RU" w:bidi="ru-RU"/>
      </w:rPr>
    </w:lvl>
    <w:lvl w:ilvl="7" w:tplc="FFC831C2">
      <w:numFmt w:val="bullet"/>
      <w:lvlText w:val="•"/>
      <w:lvlJc w:val="left"/>
      <w:pPr>
        <w:ind w:left="7364" w:hanging="212"/>
      </w:pPr>
      <w:rPr>
        <w:rFonts w:hint="default"/>
        <w:lang w:val="ru-RU" w:eastAsia="ru-RU" w:bidi="ru-RU"/>
      </w:rPr>
    </w:lvl>
    <w:lvl w:ilvl="8" w:tplc="668A5300">
      <w:numFmt w:val="bullet"/>
      <w:lvlText w:val="•"/>
      <w:lvlJc w:val="left"/>
      <w:pPr>
        <w:ind w:left="8378" w:hanging="212"/>
      </w:pPr>
      <w:rPr>
        <w:rFonts w:hint="default"/>
        <w:lang w:val="ru-RU" w:eastAsia="ru-RU" w:bidi="ru-RU"/>
      </w:rPr>
    </w:lvl>
  </w:abstractNum>
  <w:abstractNum w:abstractNumId="9">
    <w:nsid w:val="783441AC"/>
    <w:multiLevelType w:val="hybridMultilevel"/>
    <w:tmpl w:val="5742E8FE"/>
    <w:lvl w:ilvl="0" w:tplc="05ACE5C4">
      <w:numFmt w:val="bullet"/>
      <w:lvlText w:val="-"/>
      <w:lvlJc w:val="left"/>
      <w:pPr>
        <w:ind w:left="12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D076C2">
      <w:numFmt w:val="bullet"/>
      <w:lvlText w:val=""/>
      <w:lvlJc w:val="left"/>
      <w:pPr>
        <w:ind w:left="196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76C0B8">
      <w:numFmt w:val="bullet"/>
      <w:lvlText w:val="•"/>
      <w:lvlJc w:val="left"/>
      <w:pPr>
        <w:ind w:left="2898" w:hanging="339"/>
      </w:pPr>
      <w:rPr>
        <w:rFonts w:hint="default"/>
        <w:lang w:val="ru-RU" w:eastAsia="ru-RU" w:bidi="ru-RU"/>
      </w:rPr>
    </w:lvl>
    <w:lvl w:ilvl="3" w:tplc="D52483EA">
      <w:numFmt w:val="bullet"/>
      <w:lvlText w:val="•"/>
      <w:lvlJc w:val="left"/>
      <w:pPr>
        <w:ind w:left="3836" w:hanging="339"/>
      </w:pPr>
      <w:rPr>
        <w:rFonts w:hint="default"/>
        <w:lang w:val="ru-RU" w:eastAsia="ru-RU" w:bidi="ru-RU"/>
      </w:rPr>
    </w:lvl>
    <w:lvl w:ilvl="4" w:tplc="1BA4D4FA">
      <w:numFmt w:val="bullet"/>
      <w:lvlText w:val="•"/>
      <w:lvlJc w:val="left"/>
      <w:pPr>
        <w:ind w:left="4775" w:hanging="339"/>
      </w:pPr>
      <w:rPr>
        <w:rFonts w:hint="default"/>
        <w:lang w:val="ru-RU" w:eastAsia="ru-RU" w:bidi="ru-RU"/>
      </w:rPr>
    </w:lvl>
    <w:lvl w:ilvl="5" w:tplc="F934E970">
      <w:numFmt w:val="bullet"/>
      <w:lvlText w:val="•"/>
      <w:lvlJc w:val="left"/>
      <w:pPr>
        <w:ind w:left="5713" w:hanging="339"/>
      </w:pPr>
      <w:rPr>
        <w:rFonts w:hint="default"/>
        <w:lang w:val="ru-RU" w:eastAsia="ru-RU" w:bidi="ru-RU"/>
      </w:rPr>
    </w:lvl>
    <w:lvl w:ilvl="6" w:tplc="157EE0F4">
      <w:numFmt w:val="bullet"/>
      <w:lvlText w:val="•"/>
      <w:lvlJc w:val="left"/>
      <w:pPr>
        <w:ind w:left="6652" w:hanging="339"/>
      </w:pPr>
      <w:rPr>
        <w:rFonts w:hint="default"/>
        <w:lang w:val="ru-RU" w:eastAsia="ru-RU" w:bidi="ru-RU"/>
      </w:rPr>
    </w:lvl>
    <w:lvl w:ilvl="7" w:tplc="9F9EF61A">
      <w:numFmt w:val="bullet"/>
      <w:lvlText w:val="•"/>
      <w:lvlJc w:val="left"/>
      <w:pPr>
        <w:ind w:left="7590" w:hanging="339"/>
      </w:pPr>
      <w:rPr>
        <w:rFonts w:hint="default"/>
        <w:lang w:val="ru-RU" w:eastAsia="ru-RU" w:bidi="ru-RU"/>
      </w:rPr>
    </w:lvl>
    <w:lvl w:ilvl="8" w:tplc="E0F8161E">
      <w:numFmt w:val="bullet"/>
      <w:lvlText w:val="•"/>
      <w:lvlJc w:val="left"/>
      <w:pPr>
        <w:ind w:left="8529" w:hanging="339"/>
      </w:pPr>
      <w:rPr>
        <w:rFonts w:hint="default"/>
        <w:lang w:val="ru-RU" w:eastAsia="ru-RU" w:bidi="ru-RU"/>
      </w:rPr>
    </w:lvl>
  </w:abstractNum>
  <w:abstractNum w:abstractNumId="10">
    <w:nsid w:val="7B75795C"/>
    <w:multiLevelType w:val="hybridMultilevel"/>
    <w:tmpl w:val="33E2D89A"/>
    <w:lvl w:ilvl="0" w:tplc="05ACE5C4"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E2C1A"/>
    <w:rsid w:val="00013EBC"/>
    <w:rsid w:val="0005568F"/>
    <w:rsid w:val="000642C5"/>
    <w:rsid w:val="00154BF3"/>
    <w:rsid w:val="00160360"/>
    <w:rsid w:val="00161C67"/>
    <w:rsid w:val="001A52CC"/>
    <w:rsid w:val="001B5A5C"/>
    <w:rsid w:val="00242408"/>
    <w:rsid w:val="002450DE"/>
    <w:rsid w:val="00273713"/>
    <w:rsid w:val="00290A82"/>
    <w:rsid w:val="002D71D5"/>
    <w:rsid w:val="002E0C87"/>
    <w:rsid w:val="00327943"/>
    <w:rsid w:val="00442989"/>
    <w:rsid w:val="00457D92"/>
    <w:rsid w:val="004B51FA"/>
    <w:rsid w:val="004B6B34"/>
    <w:rsid w:val="004D63EC"/>
    <w:rsid w:val="00541D4D"/>
    <w:rsid w:val="005F63B5"/>
    <w:rsid w:val="006726CA"/>
    <w:rsid w:val="0067714C"/>
    <w:rsid w:val="006E7DD7"/>
    <w:rsid w:val="006F65A4"/>
    <w:rsid w:val="007D72C7"/>
    <w:rsid w:val="008004B6"/>
    <w:rsid w:val="00804F7E"/>
    <w:rsid w:val="008351BC"/>
    <w:rsid w:val="00845181"/>
    <w:rsid w:val="008F036E"/>
    <w:rsid w:val="00904DF5"/>
    <w:rsid w:val="00943212"/>
    <w:rsid w:val="00962613"/>
    <w:rsid w:val="009C0648"/>
    <w:rsid w:val="009E2C1A"/>
    <w:rsid w:val="009F6FE9"/>
    <w:rsid w:val="00AE48F3"/>
    <w:rsid w:val="00B825B8"/>
    <w:rsid w:val="00C226E0"/>
    <w:rsid w:val="00C30734"/>
    <w:rsid w:val="00C62BC9"/>
    <w:rsid w:val="00CF1D05"/>
    <w:rsid w:val="00D1350E"/>
    <w:rsid w:val="00D42374"/>
    <w:rsid w:val="00D466BD"/>
    <w:rsid w:val="00D61C86"/>
    <w:rsid w:val="00DF3044"/>
    <w:rsid w:val="00EA147C"/>
    <w:rsid w:val="00ED6B49"/>
    <w:rsid w:val="00F62153"/>
    <w:rsid w:val="00F67882"/>
    <w:rsid w:val="00F73FEA"/>
    <w:rsid w:val="00F9621D"/>
    <w:rsid w:val="00FA28E0"/>
    <w:rsid w:val="00FE2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E2C1A"/>
    <w:rPr>
      <w:rFonts w:ascii="Calibri" w:eastAsia="Calibri" w:hAnsi="Calibri"/>
      <w:lang w:eastAsia="en-US"/>
    </w:rPr>
  </w:style>
  <w:style w:type="paragraph" w:styleId="a4">
    <w:name w:val="List Paragraph"/>
    <w:basedOn w:val="a"/>
    <w:link w:val="a3"/>
    <w:uiPriority w:val="1"/>
    <w:qFormat/>
    <w:rsid w:val="009E2C1A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"/>
    <w:basedOn w:val="a"/>
    <w:link w:val="a6"/>
    <w:qFormat/>
    <w:rsid w:val="00AE48F3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E48F3"/>
    <w:rPr>
      <w:rFonts w:eastAsiaTheme="minorHAnsi"/>
      <w:sz w:val="24"/>
      <w:szCs w:val="24"/>
      <w:lang w:val="en-US" w:eastAsia="en-US"/>
    </w:rPr>
  </w:style>
  <w:style w:type="paragraph" w:customStyle="1" w:styleId="1">
    <w:name w:val="Название объекта1"/>
    <w:basedOn w:val="a"/>
    <w:rsid w:val="00AE48F3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E48F3"/>
    <w:pPr>
      <w:widowControl w:val="0"/>
      <w:autoSpaceDE w:val="0"/>
      <w:autoSpaceDN w:val="0"/>
      <w:spacing w:after="0" w:line="240" w:lineRule="auto"/>
      <w:ind w:left="522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ru-RU"/>
    </w:rPr>
  </w:style>
  <w:style w:type="table" w:customStyle="1" w:styleId="TableNormal">
    <w:name w:val="Table Normal"/>
    <w:uiPriority w:val="2"/>
    <w:semiHidden/>
    <w:unhideWhenUsed/>
    <w:qFormat/>
    <w:rsid w:val="004D63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3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D4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423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FA2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E7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somolskaya_ssh1@iv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12</Pages>
  <Words>2717</Words>
  <Characters>15491</Characters>
  <Application>Microsoft Office Word</Application>
  <DocSecurity>0</DocSecurity>
  <Lines>129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Начальное общее образование ( 1 – 4 классы)</vt:lpstr>
      <vt:lpstr>        </vt:lpstr>
      <vt:lpstr>        Формы промежуточной аттестации на уровне</vt:lpstr>
      <vt:lpstr>        </vt:lpstr>
    </vt:vector>
  </TitlesOfParts>
  <Company>МОУ Комсомольская СОШ №1</Company>
  <LinksUpToDate>false</LinksUpToDate>
  <CharactersWithSpaces>18172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</cp:lastModifiedBy>
  <cp:revision>23</cp:revision>
  <cp:lastPrinted>2021-08-16T10:36:00Z</cp:lastPrinted>
  <dcterms:created xsi:type="dcterms:W3CDTF">2019-02-13T08:01:00Z</dcterms:created>
  <dcterms:modified xsi:type="dcterms:W3CDTF">2021-08-24T06:29:00Z</dcterms:modified>
</cp:coreProperties>
</file>